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8E" w:rsidRPr="009A7D85" w:rsidRDefault="002F348D" w:rsidP="00962F8E">
      <w:pPr>
        <w:jc w:val="center"/>
        <w:rPr>
          <w:b/>
          <w:bCs/>
          <w:sz w:val="36"/>
          <w:szCs w:val="36"/>
          <w:u w:val="single"/>
        </w:rPr>
      </w:pPr>
      <w:bookmarkStart w:id="0" w:name="_GoBack"/>
      <w:bookmarkEnd w:id="0"/>
      <w:r>
        <w:rPr>
          <w:b/>
          <w:bCs/>
          <w:sz w:val="36"/>
          <w:szCs w:val="36"/>
          <w:u w:val="single"/>
        </w:rPr>
        <w:t>L’</w:t>
      </w:r>
      <w:r w:rsidR="00962F8E" w:rsidRPr="009A7D85">
        <w:rPr>
          <w:b/>
          <w:bCs/>
          <w:sz w:val="36"/>
          <w:szCs w:val="36"/>
          <w:u w:val="single"/>
        </w:rPr>
        <w:t>HABITAT INCLUSIF</w:t>
      </w:r>
    </w:p>
    <w:p w:rsidR="00962F8E" w:rsidRDefault="00962F8E" w:rsidP="00275DAA">
      <w:pPr>
        <w:rPr>
          <w:b/>
          <w:sz w:val="28"/>
          <w:szCs w:val="28"/>
        </w:rPr>
      </w:pPr>
    </w:p>
    <w:p w:rsidR="00962F8E" w:rsidRDefault="00962F8E" w:rsidP="00275DAA">
      <w:pPr>
        <w:rPr>
          <w:b/>
          <w:sz w:val="28"/>
          <w:szCs w:val="28"/>
        </w:rPr>
      </w:pPr>
    </w:p>
    <w:p w:rsidR="00275DAA" w:rsidRPr="00381BC5" w:rsidRDefault="00275DAA" w:rsidP="00275DAA">
      <w:pPr>
        <w:rPr>
          <w:sz w:val="28"/>
          <w:szCs w:val="28"/>
        </w:rPr>
      </w:pPr>
      <w:r w:rsidRPr="00785325">
        <w:rPr>
          <w:b/>
          <w:sz w:val="28"/>
          <w:szCs w:val="28"/>
        </w:rPr>
        <w:t>Voix-off </w:t>
      </w:r>
      <w:r>
        <w:rPr>
          <w:sz w:val="28"/>
          <w:szCs w:val="28"/>
        </w:rPr>
        <w:t xml:space="preserve">: </w:t>
      </w:r>
      <w:r w:rsidRPr="00381BC5">
        <w:rPr>
          <w:sz w:val="28"/>
          <w:szCs w:val="28"/>
        </w:rPr>
        <w:t>Guy, Mylène, Claude et J</w:t>
      </w:r>
      <w:r>
        <w:rPr>
          <w:sz w:val="28"/>
          <w:szCs w:val="28"/>
        </w:rPr>
        <w:t>e</w:t>
      </w:r>
      <w:r w:rsidRPr="00381BC5">
        <w:rPr>
          <w:sz w:val="28"/>
          <w:szCs w:val="28"/>
        </w:rPr>
        <w:t>a</w:t>
      </w:r>
      <w:r>
        <w:rPr>
          <w:sz w:val="28"/>
          <w:szCs w:val="28"/>
        </w:rPr>
        <w:t>n</w:t>
      </w:r>
      <w:r w:rsidRPr="00381BC5">
        <w:rPr>
          <w:sz w:val="28"/>
          <w:szCs w:val="28"/>
        </w:rPr>
        <w:t xml:space="preserve">ne, </w:t>
      </w:r>
      <w:r>
        <w:rPr>
          <w:sz w:val="28"/>
          <w:szCs w:val="28"/>
        </w:rPr>
        <w:t>ont fait le choix d’habiter dans un habitat inclusif et de pouvoir partager des activités.</w:t>
      </w:r>
      <w:r w:rsidRPr="00381BC5">
        <w:rPr>
          <w:sz w:val="28"/>
          <w:szCs w:val="28"/>
        </w:rPr>
        <w:t xml:space="preserve"> </w:t>
      </w:r>
    </w:p>
    <w:p w:rsidR="00275DAA" w:rsidRDefault="00275DAA" w:rsidP="00275DAA">
      <w:pPr>
        <w:rPr>
          <w:color w:val="70AD47" w:themeColor="accent6"/>
          <w:sz w:val="28"/>
          <w:szCs w:val="28"/>
        </w:rPr>
      </w:pPr>
    </w:p>
    <w:p w:rsidR="00275DAA" w:rsidRPr="002F348D" w:rsidRDefault="00275DAA" w:rsidP="00275DAA">
      <w:pPr>
        <w:rPr>
          <w:sz w:val="28"/>
          <w:szCs w:val="28"/>
        </w:rPr>
      </w:pPr>
      <w:r w:rsidRPr="002F348D">
        <w:rPr>
          <w:b/>
          <w:sz w:val="28"/>
          <w:szCs w:val="28"/>
        </w:rPr>
        <w:t>Description de l’image</w:t>
      </w:r>
      <w:r w:rsidRPr="002F348D">
        <w:rPr>
          <w:sz w:val="28"/>
          <w:szCs w:val="28"/>
        </w:rPr>
        <w:t> : Ils ont entre 80 et 85 ans. Ils sont dans le jardin qui prolonge la terrasse (sans marche) d’un appartement de rez-de-chaussée. Ils jardinent avec un jeune homme qui semble les aider tous les quatre. Ils jardinent dans de grands bacs carrés de 80 cm de hauteur. Lucky, un Golden Retriever, est couché paisiblement.</w:t>
      </w:r>
    </w:p>
    <w:p w:rsidR="00275DAA" w:rsidRDefault="00275DAA" w:rsidP="00275DAA">
      <w:pPr>
        <w:rPr>
          <w:sz w:val="28"/>
          <w:szCs w:val="28"/>
        </w:rPr>
      </w:pPr>
    </w:p>
    <w:p w:rsidR="00275DAA" w:rsidRDefault="00275DAA" w:rsidP="00275DAA">
      <w:pPr>
        <w:rPr>
          <w:strike/>
          <w:sz w:val="28"/>
          <w:szCs w:val="28"/>
        </w:rPr>
      </w:pPr>
      <w:r w:rsidRPr="00785325">
        <w:rPr>
          <w:b/>
          <w:sz w:val="28"/>
          <w:szCs w:val="28"/>
        </w:rPr>
        <w:t>Voix-off</w:t>
      </w:r>
      <w:r>
        <w:rPr>
          <w:b/>
          <w:sz w:val="28"/>
          <w:szCs w:val="28"/>
        </w:rPr>
        <w:t> :</w:t>
      </w:r>
      <w:r>
        <w:rPr>
          <w:sz w:val="28"/>
          <w:szCs w:val="28"/>
        </w:rPr>
        <w:t xml:space="preserve"> Ils ont choisi d’habiter ensemble. Chacun a signé un bail avec l’association propriétaire de l’appartement.</w:t>
      </w:r>
      <w:r w:rsidRPr="00381BC5">
        <w:rPr>
          <w:sz w:val="28"/>
          <w:szCs w:val="28"/>
        </w:rPr>
        <w:t xml:space="preserve"> Ils </w:t>
      </w:r>
      <w:r>
        <w:rPr>
          <w:sz w:val="28"/>
          <w:szCs w:val="28"/>
        </w:rPr>
        <w:t>se sont tout de suite sentis chez eux</w:t>
      </w:r>
    </w:p>
    <w:p w:rsidR="00275DAA" w:rsidRPr="002F348D" w:rsidRDefault="00275DAA" w:rsidP="00275DAA">
      <w:pPr>
        <w:rPr>
          <w:sz w:val="28"/>
          <w:szCs w:val="28"/>
        </w:rPr>
      </w:pPr>
    </w:p>
    <w:p w:rsidR="00275DAA" w:rsidRPr="002F348D" w:rsidRDefault="00275DAA" w:rsidP="00275DAA">
      <w:pPr>
        <w:rPr>
          <w:sz w:val="28"/>
          <w:szCs w:val="28"/>
        </w:rPr>
      </w:pPr>
      <w:r w:rsidRPr="002F348D">
        <w:rPr>
          <w:b/>
          <w:sz w:val="28"/>
          <w:szCs w:val="28"/>
        </w:rPr>
        <w:t>Description de l’image</w:t>
      </w:r>
      <w:r w:rsidRPr="002F348D">
        <w:rPr>
          <w:sz w:val="28"/>
          <w:szCs w:val="28"/>
        </w:rPr>
        <w:t> : On voit une chambre moyenne qui donne sur un jardin, avec des photos aux murs, un radio réveil, un fauteuil à bascule sur lequel Claude est assis, un livre à la main.</w:t>
      </w:r>
    </w:p>
    <w:p w:rsidR="00275DAA" w:rsidRPr="002F348D" w:rsidRDefault="00275DAA" w:rsidP="00275DAA">
      <w:pPr>
        <w:rPr>
          <w:sz w:val="28"/>
          <w:szCs w:val="28"/>
        </w:rPr>
      </w:pPr>
      <w:r w:rsidRPr="002F348D">
        <w:rPr>
          <w:sz w:val="28"/>
          <w:szCs w:val="28"/>
        </w:rPr>
        <w:t>Une autre chambre avec un grand miroir sur pieds, une coiffeuse.</w:t>
      </w:r>
    </w:p>
    <w:p w:rsidR="00275DAA" w:rsidRPr="002F348D" w:rsidRDefault="00275DAA" w:rsidP="00275DAA">
      <w:pPr>
        <w:rPr>
          <w:sz w:val="28"/>
          <w:szCs w:val="28"/>
        </w:rPr>
      </w:pPr>
    </w:p>
    <w:p w:rsidR="00275DAA" w:rsidRPr="002438FA" w:rsidRDefault="00275DAA" w:rsidP="00275DAA">
      <w:pPr>
        <w:rPr>
          <w:strike/>
          <w:sz w:val="28"/>
          <w:szCs w:val="28"/>
        </w:rPr>
      </w:pPr>
      <w:r w:rsidRPr="00785325">
        <w:rPr>
          <w:b/>
          <w:sz w:val="28"/>
          <w:szCs w:val="28"/>
        </w:rPr>
        <w:t>Voix-off</w:t>
      </w:r>
      <w:r>
        <w:rPr>
          <w:b/>
          <w:sz w:val="28"/>
          <w:szCs w:val="28"/>
        </w:rPr>
        <w:t> :</w:t>
      </w:r>
      <w:r>
        <w:rPr>
          <w:sz w:val="28"/>
          <w:szCs w:val="28"/>
        </w:rPr>
        <w:t xml:space="preserve"> I</w:t>
      </w:r>
      <w:r w:rsidRPr="00381BC5">
        <w:rPr>
          <w:sz w:val="28"/>
          <w:szCs w:val="28"/>
        </w:rPr>
        <w:t xml:space="preserve">ls ont mis en commun </w:t>
      </w:r>
      <w:r>
        <w:rPr>
          <w:sz w:val="28"/>
          <w:szCs w:val="28"/>
        </w:rPr>
        <w:t xml:space="preserve">une partie de </w:t>
      </w:r>
      <w:r w:rsidRPr="00381BC5">
        <w:rPr>
          <w:sz w:val="28"/>
          <w:szCs w:val="28"/>
        </w:rPr>
        <w:t>leur APA</w:t>
      </w:r>
      <w:r>
        <w:rPr>
          <w:sz w:val="28"/>
          <w:szCs w:val="28"/>
        </w:rPr>
        <w:t>, versée par le conseil départemental,</w:t>
      </w:r>
      <w:r w:rsidRPr="00381BC5">
        <w:rPr>
          <w:sz w:val="28"/>
          <w:szCs w:val="28"/>
        </w:rPr>
        <w:t xml:space="preserve"> pour financer </w:t>
      </w:r>
      <w:r>
        <w:rPr>
          <w:sz w:val="28"/>
          <w:szCs w:val="28"/>
        </w:rPr>
        <w:t xml:space="preserve">une présence continue, la nuit notamment. </w:t>
      </w:r>
      <w:r w:rsidRPr="00C21BFB">
        <w:rPr>
          <w:sz w:val="28"/>
          <w:szCs w:val="28"/>
        </w:rPr>
        <w:t>Ils se sentent plus en sécurité qu’en vivant seuls.</w:t>
      </w:r>
    </w:p>
    <w:p w:rsidR="00275DAA" w:rsidRDefault="00275DAA" w:rsidP="00275DAA">
      <w:pPr>
        <w:rPr>
          <w:sz w:val="28"/>
          <w:szCs w:val="28"/>
        </w:rPr>
      </w:pPr>
    </w:p>
    <w:p w:rsidR="00275DAA" w:rsidRPr="002F348D" w:rsidRDefault="00275DAA" w:rsidP="00275DAA">
      <w:pPr>
        <w:rPr>
          <w:sz w:val="28"/>
          <w:szCs w:val="28"/>
        </w:rPr>
      </w:pPr>
      <w:r w:rsidRPr="002F348D">
        <w:rPr>
          <w:b/>
          <w:sz w:val="28"/>
          <w:szCs w:val="28"/>
        </w:rPr>
        <w:t>Description de l’image</w:t>
      </w:r>
      <w:r w:rsidRPr="002F348D">
        <w:rPr>
          <w:sz w:val="28"/>
          <w:szCs w:val="28"/>
        </w:rPr>
        <w:t> : Sur l’écran apparait « APA : Allocation Personnalisé d’Autonomie »</w:t>
      </w:r>
    </w:p>
    <w:p w:rsidR="00275DAA" w:rsidRPr="002F348D" w:rsidRDefault="00275DAA" w:rsidP="00275DAA">
      <w:pPr>
        <w:rPr>
          <w:sz w:val="28"/>
          <w:szCs w:val="28"/>
        </w:rPr>
      </w:pPr>
    </w:p>
    <w:p w:rsidR="00275DAA" w:rsidRPr="00381BC5" w:rsidRDefault="00275DAA" w:rsidP="00275DAA">
      <w:pPr>
        <w:rPr>
          <w:sz w:val="28"/>
          <w:szCs w:val="28"/>
        </w:rPr>
      </w:pPr>
      <w:r w:rsidRPr="00785325">
        <w:rPr>
          <w:b/>
          <w:sz w:val="28"/>
          <w:szCs w:val="28"/>
        </w:rPr>
        <w:t>Voix-off</w:t>
      </w:r>
      <w:r>
        <w:rPr>
          <w:b/>
          <w:sz w:val="28"/>
          <w:szCs w:val="28"/>
        </w:rPr>
        <w:t> :</w:t>
      </w:r>
      <w:r w:rsidRPr="00381BC5">
        <w:rPr>
          <w:sz w:val="28"/>
          <w:szCs w:val="28"/>
        </w:rPr>
        <w:t xml:space="preserve"> Grâce à l’aide des pouvoirs publics, l’association a pu financer le salaire d’un animateur, </w:t>
      </w:r>
      <w:r>
        <w:rPr>
          <w:sz w:val="28"/>
          <w:szCs w:val="28"/>
        </w:rPr>
        <w:t>pour faciliter les temps de vie sociale et partagée</w:t>
      </w:r>
      <w:r w:rsidRPr="00381BC5">
        <w:rPr>
          <w:sz w:val="28"/>
          <w:szCs w:val="28"/>
        </w:rPr>
        <w:t>.</w:t>
      </w:r>
    </w:p>
    <w:p w:rsidR="00275DAA" w:rsidRDefault="00275DAA" w:rsidP="00275DAA">
      <w:pPr>
        <w:rPr>
          <w:color w:val="70AD47" w:themeColor="accent6"/>
          <w:sz w:val="28"/>
          <w:szCs w:val="28"/>
        </w:rPr>
      </w:pPr>
    </w:p>
    <w:p w:rsidR="00275DAA" w:rsidRPr="002F348D" w:rsidRDefault="00275DAA" w:rsidP="00275DAA">
      <w:pPr>
        <w:rPr>
          <w:sz w:val="28"/>
          <w:szCs w:val="28"/>
        </w:rPr>
      </w:pPr>
      <w:r w:rsidRPr="002F348D">
        <w:rPr>
          <w:b/>
          <w:sz w:val="28"/>
          <w:szCs w:val="28"/>
        </w:rPr>
        <w:t>Description de l’image</w:t>
      </w:r>
      <w:r w:rsidRPr="002F348D">
        <w:rPr>
          <w:sz w:val="28"/>
          <w:szCs w:val="28"/>
        </w:rPr>
        <w:t xml:space="preserve"> : Autour de la table du salon, ils discutent. Damien apparait debout, il anime la discussion, et ils signent un document chacun à leur tour ( </w:t>
      </w:r>
      <w:r w:rsidR="00962F8E" w:rsidRPr="002F348D">
        <w:rPr>
          <w:sz w:val="28"/>
          <w:szCs w:val="28"/>
        </w:rPr>
        <w:t>Z</w:t>
      </w:r>
      <w:r w:rsidRPr="002F348D">
        <w:rPr>
          <w:sz w:val="28"/>
          <w:szCs w:val="28"/>
        </w:rPr>
        <w:t>oom sur l’intitulé du document : « projet de vie sociale et partagée »)</w:t>
      </w:r>
      <w:r w:rsidR="00962F8E" w:rsidRPr="002F348D">
        <w:rPr>
          <w:sz w:val="28"/>
          <w:szCs w:val="28"/>
        </w:rPr>
        <w:t>.</w:t>
      </w:r>
    </w:p>
    <w:p w:rsidR="00275DAA" w:rsidRDefault="00275DAA" w:rsidP="00275DAA">
      <w:pPr>
        <w:rPr>
          <w:color w:val="70AD47" w:themeColor="accent6"/>
          <w:sz w:val="28"/>
          <w:szCs w:val="28"/>
        </w:rPr>
      </w:pPr>
    </w:p>
    <w:p w:rsidR="00275DAA" w:rsidRPr="00381BC5" w:rsidRDefault="00275DAA" w:rsidP="00275DAA">
      <w:pPr>
        <w:rPr>
          <w:color w:val="70AD47" w:themeColor="accent6"/>
          <w:sz w:val="28"/>
          <w:szCs w:val="28"/>
        </w:rPr>
      </w:pPr>
      <w:r>
        <w:rPr>
          <w:sz w:val="28"/>
          <w:szCs w:val="28"/>
        </w:rPr>
        <w:t>Voix-off : Le jardinage en est une composante parmi d’autres !</w:t>
      </w:r>
    </w:p>
    <w:p w:rsidR="00275DAA" w:rsidRPr="00381BC5" w:rsidRDefault="00275DAA" w:rsidP="00275DAA">
      <w:pPr>
        <w:rPr>
          <w:sz w:val="28"/>
          <w:szCs w:val="28"/>
        </w:rPr>
      </w:pPr>
    </w:p>
    <w:p w:rsidR="00275DAA" w:rsidRPr="002F348D" w:rsidRDefault="00275DAA" w:rsidP="00275DAA">
      <w:pPr>
        <w:rPr>
          <w:sz w:val="28"/>
          <w:szCs w:val="28"/>
        </w:rPr>
      </w:pPr>
      <w:r w:rsidRPr="002F348D">
        <w:rPr>
          <w:b/>
          <w:sz w:val="28"/>
          <w:szCs w:val="28"/>
        </w:rPr>
        <w:t>Description de l’image</w:t>
      </w:r>
      <w:r w:rsidRPr="002F348D">
        <w:rPr>
          <w:sz w:val="28"/>
          <w:szCs w:val="28"/>
        </w:rPr>
        <w:t xml:space="preserve"> : Dans le jardin, ils sont tous les 4 en train de récolter des tomates, des courgettes, des fleurs dans plusieurs carrés de terre. </w:t>
      </w:r>
      <w:r w:rsidRPr="002F348D">
        <w:rPr>
          <w:sz w:val="28"/>
          <w:szCs w:val="28"/>
        </w:rPr>
        <w:lastRenderedPageBreak/>
        <w:t>L’animateur apporte le panier pour récolter les tomates, les courgettes. Il donne un sécateur à Jeanne, pour couper des fleurs.</w:t>
      </w:r>
    </w:p>
    <w:p w:rsidR="00275DAA" w:rsidRPr="002F348D" w:rsidRDefault="00275DAA" w:rsidP="00275DAA">
      <w:pPr>
        <w:rPr>
          <w:sz w:val="28"/>
          <w:szCs w:val="28"/>
        </w:rPr>
      </w:pPr>
    </w:p>
    <w:p w:rsidR="00275DAA" w:rsidRDefault="00275DAA" w:rsidP="00275DAA">
      <w:pPr>
        <w:rPr>
          <w:sz w:val="28"/>
          <w:szCs w:val="28"/>
        </w:rPr>
      </w:pPr>
      <w:r w:rsidRPr="00785325">
        <w:rPr>
          <w:b/>
          <w:sz w:val="28"/>
          <w:szCs w:val="28"/>
        </w:rPr>
        <w:t>Voix-off</w:t>
      </w:r>
      <w:r>
        <w:rPr>
          <w:b/>
          <w:sz w:val="28"/>
          <w:szCs w:val="28"/>
        </w:rPr>
        <w:t> :</w:t>
      </w:r>
      <w:r>
        <w:rPr>
          <w:sz w:val="28"/>
          <w:szCs w:val="28"/>
        </w:rPr>
        <w:t xml:space="preserve"> Les locataires ont aussi gardé leurs habitudes. Ils continuent d’aller voir </w:t>
      </w:r>
      <w:r w:rsidRPr="00205F32">
        <w:rPr>
          <w:sz w:val="28"/>
          <w:szCs w:val="28"/>
        </w:rPr>
        <w:t>leur</w:t>
      </w:r>
      <w:r w:rsidRPr="00205F32">
        <w:rPr>
          <w:color w:val="000000" w:themeColor="text1"/>
          <w:sz w:val="28"/>
          <w:szCs w:val="28"/>
        </w:rPr>
        <w:t>s</w:t>
      </w:r>
      <w:r w:rsidRPr="00205F32">
        <w:rPr>
          <w:sz w:val="28"/>
          <w:szCs w:val="28"/>
        </w:rPr>
        <w:t xml:space="preserve"> </w:t>
      </w:r>
      <w:r>
        <w:rPr>
          <w:sz w:val="28"/>
          <w:szCs w:val="28"/>
        </w:rPr>
        <w:t>amis et famille à l’extérieur.</w:t>
      </w:r>
    </w:p>
    <w:p w:rsidR="00275DAA" w:rsidRDefault="00275DAA" w:rsidP="00275DAA">
      <w:pPr>
        <w:rPr>
          <w:sz w:val="28"/>
          <w:szCs w:val="28"/>
        </w:rPr>
      </w:pPr>
    </w:p>
    <w:p w:rsidR="00275DAA" w:rsidRDefault="00275DAA" w:rsidP="00275DAA">
      <w:pPr>
        <w:rPr>
          <w:sz w:val="28"/>
          <w:szCs w:val="28"/>
        </w:rPr>
      </w:pPr>
      <w:r>
        <w:rPr>
          <w:sz w:val="28"/>
          <w:szCs w:val="28"/>
        </w:rPr>
        <w:t>Bref, l’habitat inclusif c’est une idée qui a du chien !</w:t>
      </w:r>
    </w:p>
    <w:p w:rsidR="00275DAA" w:rsidRDefault="00275DAA" w:rsidP="00275DAA">
      <w:pPr>
        <w:rPr>
          <w:sz w:val="28"/>
          <w:szCs w:val="28"/>
        </w:rPr>
      </w:pPr>
    </w:p>
    <w:p w:rsidR="00275DAA" w:rsidRPr="002F348D" w:rsidRDefault="00275DAA" w:rsidP="00275DAA">
      <w:pPr>
        <w:rPr>
          <w:sz w:val="28"/>
          <w:szCs w:val="28"/>
        </w:rPr>
      </w:pPr>
      <w:r w:rsidRPr="002F348D">
        <w:rPr>
          <w:b/>
          <w:sz w:val="28"/>
          <w:szCs w:val="28"/>
        </w:rPr>
        <w:t>Description de l’image</w:t>
      </w:r>
      <w:r w:rsidRPr="002F348D">
        <w:rPr>
          <w:sz w:val="28"/>
          <w:szCs w:val="28"/>
        </w:rPr>
        <w:t> : Dans le salon, Jane et Mylène installent les fleurs coupées dans un vase, tandis que Guy termine de mettre son manteau pour sortir. Lucky aboie.</w:t>
      </w:r>
    </w:p>
    <w:p w:rsidR="00275DAA" w:rsidRDefault="00275DAA" w:rsidP="00275DAA">
      <w:pPr>
        <w:rPr>
          <w:color w:val="70AD47" w:themeColor="accent6"/>
          <w:sz w:val="28"/>
          <w:szCs w:val="28"/>
        </w:rPr>
      </w:pPr>
    </w:p>
    <w:sectPr w:rsidR="00275DAA" w:rsidSect="00F641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AA"/>
    <w:rsid w:val="00212B9D"/>
    <w:rsid w:val="00275DAA"/>
    <w:rsid w:val="002F348D"/>
    <w:rsid w:val="00550DC5"/>
    <w:rsid w:val="00962F8E"/>
    <w:rsid w:val="00F41750"/>
    <w:rsid w:val="00F64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C8DD-2265-BA48-94AB-683220C3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DAA"/>
    <w:rPr>
      <w:rFonts w:ascii="Calibri" w:hAnsi="Calibri"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1956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Fady Gormit</dc:creator>
  <cp:keywords/>
  <dc:description/>
  <cp:lastModifiedBy>ANOTIN Aurore</cp:lastModifiedBy>
  <cp:revision>2</cp:revision>
  <dcterms:created xsi:type="dcterms:W3CDTF">2021-01-07T11:48:00Z</dcterms:created>
  <dcterms:modified xsi:type="dcterms:W3CDTF">2021-01-07T11:48:00Z</dcterms:modified>
</cp:coreProperties>
</file>