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5F7D" w14:textId="77777777" w:rsidR="001946CC" w:rsidRDefault="001946CC" w:rsidP="007F1065">
      <w:pPr>
        <w:rPr>
          <w:b/>
          <w:sz w:val="28"/>
          <w:szCs w:val="28"/>
        </w:rPr>
      </w:pPr>
      <w:bookmarkStart w:id="0" w:name="_Hlk133233392"/>
      <w:r w:rsidRPr="00A909EC">
        <w:rPr>
          <w:b/>
          <w:sz w:val="28"/>
          <w:szCs w:val="28"/>
        </w:rPr>
        <w:t>Communiqué de presse</w:t>
      </w:r>
    </w:p>
    <w:p w14:paraId="6647E91E" w14:textId="65F850BA" w:rsidR="001946CC" w:rsidRPr="007F1065" w:rsidRDefault="51582CC4" w:rsidP="00121DCA">
      <w:pPr>
        <w:spacing w:after="500"/>
        <w:rPr>
          <w:iCs/>
        </w:rPr>
      </w:pPr>
      <w:bookmarkStart w:id="1" w:name="_Hlk133233398"/>
      <w:bookmarkEnd w:id="0"/>
      <w:r w:rsidRPr="007F1065">
        <w:rPr>
          <w:iCs/>
        </w:rPr>
        <w:t xml:space="preserve">Le </w:t>
      </w:r>
      <w:r w:rsidR="000045E6" w:rsidRPr="007F1065">
        <w:rPr>
          <w:iCs/>
        </w:rPr>
        <w:t>24</w:t>
      </w:r>
      <w:r w:rsidR="001A37B7" w:rsidRPr="007F1065">
        <w:rPr>
          <w:iCs/>
        </w:rPr>
        <w:t>.</w:t>
      </w:r>
      <w:r w:rsidR="000045E6" w:rsidRPr="007F1065">
        <w:rPr>
          <w:iCs/>
        </w:rPr>
        <w:t>05</w:t>
      </w:r>
      <w:r w:rsidR="001A37B7" w:rsidRPr="007F1065">
        <w:rPr>
          <w:iCs/>
        </w:rPr>
        <w:t>.</w:t>
      </w:r>
      <w:r w:rsidR="000045E6" w:rsidRPr="007F1065">
        <w:rPr>
          <w:iCs/>
        </w:rPr>
        <w:t>2023</w:t>
      </w:r>
    </w:p>
    <w:p w14:paraId="70286A57" w14:textId="02DDA2EC" w:rsidR="000C27CC" w:rsidRPr="00121DCA" w:rsidRDefault="00FC1D5A" w:rsidP="00D24EC6">
      <w:pPr>
        <w:pStyle w:val="Titre2"/>
        <w:spacing w:after="120" w:line="276" w:lineRule="auto"/>
        <w:rPr>
          <w:rFonts w:ascii="Arial Black" w:hAnsi="Arial Black"/>
          <w:b/>
          <w:bCs/>
          <w:color w:val="auto"/>
          <w:sz w:val="28"/>
          <w:szCs w:val="28"/>
        </w:rPr>
      </w:pPr>
      <w:bookmarkStart w:id="2" w:name="_Hlk133233406"/>
      <w:bookmarkEnd w:id="1"/>
      <w:r>
        <w:rPr>
          <w:rFonts w:ascii="Arial Black" w:hAnsi="Arial Black"/>
          <w:b/>
          <w:bCs/>
          <w:color w:val="auto"/>
          <w:sz w:val="28"/>
          <w:szCs w:val="28"/>
        </w:rPr>
        <w:t>Immobilier</w:t>
      </w:r>
      <w:r w:rsidR="00A51C47">
        <w:rPr>
          <w:rFonts w:ascii="Arial Black" w:hAnsi="Arial Black"/>
          <w:b/>
          <w:bCs/>
          <w:color w:val="auto"/>
          <w:sz w:val="28"/>
          <w:szCs w:val="28"/>
        </w:rPr>
        <w:t xml:space="preserve"> et</w:t>
      </w:r>
      <w:r>
        <w:rPr>
          <w:rFonts w:ascii="Arial Black" w:hAnsi="Arial Black"/>
          <w:b/>
          <w:bCs/>
          <w:color w:val="auto"/>
          <w:sz w:val="28"/>
          <w:szCs w:val="28"/>
        </w:rPr>
        <w:t xml:space="preserve"> </w:t>
      </w:r>
      <w:r w:rsidR="008E35CD">
        <w:rPr>
          <w:rFonts w:ascii="Arial Black" w:hAnsi="Arial Black"/>
          <w:b/>
          <w:bCs/>
          <w:color w:val="auto"/>
          <w:sz w:val="28"/>
          <w:szCs w:val="28"/>
        </w:rPr>
        <w:t>EHPAD</w:t>
      </w:r>
      <w:r w:rsidR="008A479E">
        <w:rPr>
          <w:rFonts w:ascii="Arial Black" w:hAnsi="Arial Black"/>
          <w:b/>
          <w:bCs/>
          <w:color w:val="auto"/>
          <w:sz w:val="28"/>
          <w:szCs w:val="28"/>
        </w:rPr>
        <w:t> :</w:t>
      </w:r>
      <w:r w:rsidR="00D24EC6">
        <w:rPr>
          <w:rFonts w:ascii="Arial Black" w:hAnsi="Arial Black"/>
          <w:b/>
          <w:bCs/>
          <w:color w:val="auto"/>
          <w:sz w:val="28"/>
          <w:szCs w:val="28"/>
        </w:rPr>
        <w:t xml:space="preserve"> </w:t>
      </w:r>
      <w:r w:rsidR="007F1065">
        <w:rPr>
          <w:rFonts w:ascii="Arial Black" w:hAnsi="Arial Black"/>
          <w:b/>
          <w:bCs/>
          <w:color w:val="auto"/>
          <w:sz w:val="28"/>
          <w:szCs w:val="28"/>
        </w:rPr>
        <w:t>u</w:t>
      </w:r>
      <w:r w:rsidR="008A479E">
        <w:rPr>
          <w:rFonts w:ascii="Arial Black" w:hAnsi="Arial Black"/>
          <w:b/>
          <w:bCs/>
          <w:color w:val="auto"/>
          <w:sz w:val="28"/>
          <w:szCs w:val="28"/>
        </w:rPr>
        <w:t>n a</w:t>
      </w:r>
      <w:r w:rsidR="002B34DB">
        <w:rPr>
          <w:rFonts w:ascii="Arial Black" w:hAnsi="Arial Black"/>
          <w:b/>
          <w:bCs/>
          <w:color w:val="auto"/>
          <w:sz w:val="28"/>
          <w:szCs w:val="28"/>
        </w:rPr>
        <w:t xml:space="preserve">utodiagnostic </w:t>
      </w:r>
      <w:r w:rsidR="008A479E">
        <w:rPr>
          <w:rFonts w:ascii="Arial Black" w:hAnsi="Arial Black"/>
          <w:b/>
          <w:bCs/>
          <w:color w:val="auto"/>
          <w:sz w:val="28"/>
          <w:szCs w:val="28"/>
        </w:rPr>
        <w:t xml:space="preserve">et </w:t>
      </w:r>
      <w:r w:rsidR="00FB4C23">
        <w:rPr>
          <w:rFonts w:ascii="Arial Black" w:hAnsi="Arial Black"/>
          <w:b/>
          <w:bCs/>
          <w:color w:val="auto"/>
          <w:sz w:val="28"/>
          <w:szCs w:val="28"/>
        </w:rPr>
        <w:t xml:space="preserve">un nouvel outil de </w:t>
      </w:r>
      <w:r w:rsidR="00D92289">
        <w:rPr>
          <w:rFonts w:ascii="Arial Black" w:hAnsi="Arial Black"/>
          <w:b/>
          <w:bCs/>
          <w:color w:val="auto"/>
          <w:sz w:val="28"/>
          <w:szCs w:val="28"/>
        </w:rPr>
        <w:t>dimensionnement surfacique</w:t>
      </w:r>
      <w:r w:rsidR="008A479E">
        <w:rPr>
          <w:rFonts w:ascii="Arial Black" w:hAnsi="Arial Black"/>
          <w:b/>
          <w:bCs/>
          <w:color w:val="auto"/>
          <w:sz w:val="28"/>
          <w:szCs w:val="28"/>
        </w:rPr>
        <w:t xml:space="preserve"> </w:t>
      </w:r>
      <w:r w:rsidR="00971137">
        <w:rPr>
          <w:rFonts w:ascii="Arial Black" w:hAnsi="Arial Black"/>
          <w:b/>
          <w:bCs/>
          <w:color w:val="auto"/>
          <w:sz w:val="28"/>
          <w:szCs w:val="28"/>
        </w:rPr>
        <w:t>pour accompagner la transformation de l’offr</w:t>
      </w:r>
      <w:bookmarkEnd w:id="2"/>
      <w:r w:rsidR="00121DCA">
        <w:rPr>
          <w:rFonts w:ascii="Arial Black" w:hAnsi="Arial Black"/>
          <w:b/>
          <w:bCs/>
          <w:color w:val="auto"/>
          <w:sz w:val="28"/>
          <w:szCs w:val="28"/>
        </w:rPr>
        <w:t>e</w:t>
      </w:r>
    </w:p>
    <w:p w14:paraId="6D46C1F4" w14:textId="3E2A27F4" w:rsidR="00CB171F" w:rsidRPr="00121DCA" w:rsidRDefault="008E35CD" w:rsidP="00121DCA">
      <w:pPr>
        <w:spacing w:after="240"/>
        <w:rPr>
          <w:rFonts w:eastAsia="Times New Roman"/>
          <w:b/>
          <w:bCs/>
          <w:lang w:eastAsia="fr-FR"/>
        </w:rPr>
      </w:pPr>
      <w:bookmarkStart w:id="3" w:name="_Hlk133233469"/>
      <w:r>
        <w:rPr>
          <w:rFonts w:eastAsia="Times New Roman"/>
          <w:b/>
          <w:bCs/>
          <w:lang w:eastAsia="fr-FR"/>
        </w:rPr>
        <w:t>L’</w:t>
      </w:r>
      <w:r w:rsidR="002C3139" w:rsidRPr="00806C14">
        <w:rPr>
          <w:rFonts w:eastAsia="Times New Roman"/>
          <w:b/>
          <w:bCs/>
          <w:lang w:eastAsia="fr-FR"/>
        </w:rPr>
        <w:t>A</w:t>
      </w:r>
      <w:r w:rsidR="007F1065">
        <w:rPr>
          <w:rFonts w:eastAsia="Times New Roman"/>
          <w:b/>
          <w:bCs/>
          <w:lang w:eastAsia="fr-FR"/>
        </w:rPr>
        <w:t>gence nationale de la performance sanitaire et médico-sociale (A</w:t>
      </w:r>
      <w:r w:rsidR="002C3139" w:rsidRPr="00806C14">
        <w:rPr>
          <w:rFonts w:eastAsia="Times New Roman"/>
          <w:b/>
          <w:bCs/>
          <w:lang w:eastAsia="fr-FR"/>
        </w:rPr>
        <w:t>nap</w:t>
      </w:r>
      <w:r w:rsidR="007F1065">
        <w:rPr>
          <w:rFonts w:eastAsia="Times New Roman"/>
          <w:b/>
          <w:bCs/>
          <w:lang w:eastAsia="fr-FR"/>
        </w:rPr>
        <w:t>)</w:t>
      </w:r>
      <w:r w:rsidR="002C3139" w:rsidRPr="00806C14">
        <w:rPr>
          <w:rFonts w:eastAsia="Times New Roman"/>
          <w:b/>
          <w:bCs/>
          <w:lang w:eastAsia="fr-FR"/>
        </w:rPr>
        <w:t xml:space="preserve"> et </w:t>
      </w:r>
      <w:r w:rsidR="00423A00">
        <w:rPr>
          <w:rFonts w:eastAsia="Times New Roman"/>
          <w:b/>
          <w:bCs/>
          <w:lang w:eastAsia="fr-FR"/>
        </w:rPr>
        <w:t xml:space="preserve">la Caisse </w:t>
      </w:r>
      <w:r w:rsidR="00D31A89">
        <w:rPr>
          <w:rFonts w:eastAsia="Times New Roman"/>
          <w:b/>
          <w:bCs/>
          <w:lang w:eastAsia="fr-FR"/>
        </w:rPr>
        <w:t>n</w:t>
      </w:r>
      <w:r w:rsidR="00423A00">
        <w:rPr>
          <w:rFonts w:eastAsia="Times New Roman"/>
          <w:b/>
          <w:bCs/>
          <w:lang w:eastAsia="fr-FR"/>
        </w:rPr>
        <w:t>ationa</w:t>
      </w:r>
      <w:r w:rsidR="00C70FFE">
        <w:rPr>
          <w:rFonts w:eastAsia="Times New Roman"/>
          <w:b/>
          <w:bCs/>
          <w:lang w:eastAsia="fr-FR"/>
        </w:rPr>
        <w:t xml:space="preserve">le de </w:t>
      </w:r>
      <w:r w:rsidR="00D31A89">
        <w:rPr>
          <w:rFonts w:eastAsia="Times New Roman"/>
          <w:b/>
          <w:bCs/>
          <w:lang w:eastAsia="fr-FR"/>
        </w:rPr>
        <w:t>s</w:t>
      </w:r>
      <w:r w:rsidR="00C70FFE">
        <w:rPr>
          <w:rFonts w:eastAsia="Times New Roman"/>
          <w:b/>
          <w:bCs/>
          <w:lang w:eastAsia="fr-FR"/>
        </w:rPr>
        <w:t>olidarité pour l’</w:t>
      </w:r>
      <w:r w:rsidR="00D31A89">
        <w:rPr>
          <w:rFonts w:eastAsia="Times New Roman"/>
          <w:b/>
          <w:bCs/>
          <w:lang w:eastAsia="fr-FR"/>
        </w:rPr>
        <w:t>a</w:t>
      </w:r>
      <w:r w:rsidR="00C70FFE">
        <w:rPr>
          <w:rFonts w:eastAsia="Times New Roman"/>
          <w:b/>
          <w:bCs/>
          <w:lang w:eastAsia="fr-FR"/>
        </w:rPr>
        <w:t>utonomie (CNSA)</w:t>
      </w:r>
      <w:r w:rsidR="00FC7BD2">
        <w:rPr>
          <w:rFonts w:eastAsia="Times New Roman"/>
          <w:b/>
          <w:bCs/>
          <w:lang w:eastAsia="fr-FR"/>
        </w:rPr>
        <w:t xml:space="preserve"> </w:t>
      </w:r>
      <w:r w:rsidR="00DC3A2A">
        <w:rPr>
          <w:rFonts w:eastAsia="Times New Roman"/>
          <w:b/>
          <w:bCs/>
          <w:lang w:eastAsia="fr-FR"/>
        </w:rPr>
        <w:t>présentent en exclusivité le 24 mai</w:t>
      </w:r>
      <w:r w:rsidR="00600595">
        <w:rPr>
          <w:rFonts w:eastAsia="Times New Roman"/>
          <w:b/>
          <w:bCs/>
          <w:lang w:eastAsia="fr-FR"/>
        </w:rPr>
        <w:t xml:space="preserve"> 2023</w:t>
      </w:r>
      <w:r w:rsidR="00DC3A2A">
        <w:rPr>
          <w:rFonts w:eastAsia="Times New Roman"/>
          <w:b/>
          <w:bCs/>
          <w:lang w:eastAsia="fr-FR"/>
        </w:rPr>
        <w:t xml:space="preserve"> à </w:t>
      </w:r>
      <w:proofErr w:type="spellStart"/>
      <w:r w:rsidR="00DC3A2A">
        <w:rPr>
          <w:rFonts w:eastAsia="Times New Roman"/>
          <w:b/>
          <w:bCs/>
          <w:lang w:eastAsia="fr-FR"/>
        </w:rPr>
        <w:t>Sant</w:t>
      </w:r>
      <w:r w:rsidR="007F1065">
        <w:rPr>
          <w:rFonts w:eastAsia="Times New Roman"/>
          <w:b/>
          <w:bCs/>
          <w:lang w:eastAsia="fr-FR"/>
        </w:rPr>
        <w:t>E</w:t>
      </w:r>
      <w:r w:rsidR="00DC3A2A">
        <w:rPr>
          <w:rFonts w:eastAsia="Times New Roman"/>
          <w:b/>
          <w:bCs/>
          <w:lang w:eastAsia="fr-FR"/>
        </w:rPr>
        <w:t>xpo</w:t>
      </w:r>
      <w:proofErr w:type="spellEnd"/>
      <w:r w:rsidR="00DC3A2A">
        <w:rPr>
          <w:rFonts w:eastAsia="Times New Roman"/>
          <w:b/>
          <w:bCs/>
          <w:lang w:eastAsia="fr-FR"/>
        </w:rPr>
        <w:t xml:space="preserve"> </w:t>
      </w:r>
      <w:r w:rsidR="008D34DF">
        <w:rPr>
          <w:rFonts w:eastAsia="Times New Roman"/>
          <w:b/>
          <w:bCs/>
          <w:lang w:eastAsia="fr-FR"/>
        </w:rPr>
        <w:t>deux</w:t>
      </w:r>
      <w:r w:rsidR="00900975">
        <w:rPr>
          <w:rFonts w:eastAsia="Times New Roman"/>
          <w:b/>
          <w:bCs/>
          <w:lang w:eastAsia="fr-FR"/>
        </w:rPr>
        <w:t xml:space="preserve"> </w:t>
      </w:r>
      <w:r w:rsidR="00DC3A2A">
        <w:rPr>
          <w:rFonts w:eastAsia="Times New Roman"/>
          <w:b/>
          <w:bCs/>
          <w:lang w:eastAsia="fr-FR"/>
        </w:rPr>
        <w:t xml:space="preserve">nouveaux </w:t>
      </w:r>
      <w:r w:rsidR="00900975">
        <w:rPr>
          <w:rFonts w:eastAsia="Times New Roman"/>
          <w:b/>
          <w:bCs/>
          <w:lang w:eastAsia="fr-FR"/>
        </w:rPr>
        <w:t>outil</w:t>
      </w:r>
      <w:r w:rsidR="008D34DF">
        <w:rPr>
          <w:rFonts w:eastAsia="Times New Roman"/>
          <w:b/>
          <w:bCs/>
          <w:lang w:eastAsia="fr-FR"/>
        </w:rPr>
        <w:t>s</w:t>
      </w:r>
      <w:r w:rsidR="001815D8">
        <w:rPr>
          <w:rFonts w:eastAsia="Times New Roman"/>
          <w:b/>
          <w:bCs/>
          <w:lang w:eastAsia="fr-FR"/>
        </w:rPr>
        <w:t xml:space="preserve"> </w:t>
      </w:r>
      <w:r>
        <w:rPr>
          <w:rFonts w:eastAsia="Times New Roman"/>
          <w:b/>
          <w:bCs/>
          <w:lang w:eastAsia="fr-FR"/>
        </w:rPr>
        <w:t xml:space="preserve">pour </w:t>
      </w:r>
      <w:r w:rsidR="00FC1D5A">
        <w:rPr>
          <w:rFonts w:eastAsia="Times New Roman"/>
          <w:b/>
          <w:bCs/>
          <w:lang w:eastAsia="fr-FR"/>
        </w:rPr>
        <w:t>bâtir un</w:t>
      </w:r>
      <w:r w:rsidR="00D25888">
        <w:rPr>
          <w:rFonts w:eastAsia="Times New Roman"/>
          <w:b/>
          <w:bCs/>
          <w:lang w:eastAsia="fr-FR"/>
        </w:rPr>
        <w:t xml:space="preserve"> pr</w:t>
      </w:r>
      <w:r w:rsidR="00AC500F">
        <w:rPr>
          <w:rFonts w:eastAsia="Times New Roman"/>
          <w:b/>
          <w:bCs/>
          <w:lang w:eastAsia="fr-FR"/>
        </w:rPr>
        <w:t>ojet</w:t>
      </w:r>
      <w:r w:rsidR="0056074D">
        <w:rPr>
          <w:rFonts w:eastAsia="Times New Roman"/>
          <w:b/>
          <w:bCs/>
          <w:lang w:eastAsia="fr-FR"/>
        </w:rPr>
        <w:t xml:space="preserve"> </w:t>
      </w:r>
      <w:r w:rsidR="002C0D72">
        <w:rPr>
          <w:rFonts w:eastAsia="Times New Roman"/>
          <w:b/>
          <w:bCs/>
          <w:lang w:eastAsia="fr-FR"/>
        </w:rPr>
        <w:t>immob</w:t>
      </w:r>
      <w:bookmarkStart w:id="4" w:name="_GoBack"/>
      <w:bookmarkEnd w:id="4"/>
      <w:r w:rsidR="002C0D72">
        <w:rPr>
          <w:rFonts w:eastAsia="Times New Roman"/>
          <w:b/>
          <w:bCs/>
          <w:lang w:eastAsia="fr-FR"/>
        </w:rPr>
        <w:t xml:space="preserve">ilier </w:t>
      </w:r>
      <w:r w:rsidR="00DC3A2A">
        <w:rPr>
          <w:rFonts w:eastAsia="Times New Roman"/>
          <w:b/>
          <w:bCs/>
          <w:lang w:eastAsia="fr-FR"/>
        </w:rPr>
        <w:t>d’</w:t>
      </w:r>
      <w:r w:rsidR="007F1065">
        <w:rPr>
          <w:rFonts w:eastAsia="Times New Roman"/>
          <w:b/>
          <w:bCs/>
          <w:lang w:eastAsia="fr-FR"/>
        </w:rPr>
        <w:t xml:space="preserve">établissement </w:t>
      </w:r>
      <w:r w:rsidR="00D7369C">
        <w:rPr>
          <w:rFonts w:eastAsia="Times New Roman"/>
          <w:b/>
          <w:bCs/>
          <w:lang w:eastAsia="fr-FR"/>
        </w:rPr>
        <w:t xml:space="preserve">d’hébergement </w:t>
      </w:r>
      <w:r w:rsidR="007F1065">
        <w:rPr>
          <w:rFonts w:eastAsia="Times New Roman"/>
          <w:b/>
          <w:bCs/>
          <w:lang w:eastAsia="fr-FR"/>
        </w:rPr>
        <w:t>pour personnes âgées dépendantes (EHPAD)</w:t>
      </w:r>
      <w:r w:rsidR="00605565">
        <w:rPr>
          <w:rFonts w:eastAsia="Times New Roman"/>
          <w:b/>
          <w:bCs/>
          <w:lang w:eastAsia="fr-FR"/>
        </w:rPr>
        <w:t>.</w:t>
      </w:r>
      <w:r w:rsidR="000045E6">
        <w:rPr>
          <w:rFonts w:eastAsia="Times New Roman"/>
          <w:b/>
          <w:bCs/>
          <w:lang w:eastAsia="fr-FR"/>
        </w:rPr>
        <w:t xml:space="preserve"> </w:t>
      </w:r>
      <w:r w:rsidR="008B7756" w:rsidRPr="00806C14">
        <w:rPr>
          <w:rFonts w:eastAsia="Times New Roman"/>
          <w:b/>
          <w:bCs/>
          <w:lang w:eastAsia="fr-FR"/>
        </w:rPr>
        <w:t xml:space="preserve">Conçus avec </w:t>
      </w:r>
      <w:r w:rsidR="008B7756">
        <w:rPr>
          <w:rFonts w:eastAsia="Times New Roman"/>
          <w:b/>
          <w:bCs/>
          <w:lang w:eastAsia="fr-FR"/>
        </w:rPr>
        <w:t>des professionnels</w:t>
      </w:r>
      <w:r w:rsidR="00FC1D5A">
        <w:rPr>
          <w:rFonts w:eastAsia="Times New Roman"/>
          <w:b/>
          <w:bCs/>
          <w:lang w:eastAsia="fr-FR"/>
        </w:rPr>
        <w:t>, </w:t>
      </w:r>
      <w:r w:rsidR="008B7756">
        <w:rPr>
          <w:rFonts w:eastAsia="Times New Roman"/>
          <w:b/>
          <w:bCs/>
          <w:lang w:eastAsia="fr-FR"/>
        </w:rPr>
        <w:t xml:space="preserve">en collaboration avec </w:t>
      </w:r>
      <w:hyperlink r:id="rId11" w:history="1">
        <w:r w:rsidR="008B7756" w:rsidRPr="00C16CD9">
          <w:rPr>
            <w:rStyle w:val="Lienhypertexte"/>
            <w:rFonts w:eastAsia="Times New Roman"/>
            <w:b/>
            <w:bCs/>
            <w:lang w:eastAsia="fr-FR"/>
          </w:rPr>
          <w:t xml:space="preserve">le Laboratoire des </w:t>
        </w:r>
        <w:r w:rsidR="007F1065" w:rsidRPr="00C16CD9">
          <w:rPr>
            <w:rStyle w:val="Lienhypertexte"/>
            <w:rFonts w:eastAsia="Times New Roman"/>
            <w:b/>
            <w:bCs/>
            <w:lang w:eastAsia="fr-FR"/>
          </w:rPr>
          <w:t>s</w:t>
        </w:r>
        <w:r w:rsidR="008B7756" w:rsidRPr="00C16CD9">
          <w:rPr>
            <w:rStyle w:val="Lienhypertexte"/>
            <w:rFonts w:eastAsia="Times New Roman"/>
            <w:b/>
            <w:bCs/>
            <w:lang w:eastAsia="fr-FR"/>
          </w:rPr>
          <w:t xml:space="preserve">olutions de </w:t>
        </w:r>
        <w:r w:rsidR="007F1065" w:rsidRPr="00C16CD9">
          <w:rPr>
            <w:rStyle w:val="Lienhypertexte"/>
            <w:rFonts w:eastAsia="Times New Roman"/>
            <w:b/>
            <w:bCs/>
            <w:lang w:eastAsia="fr-FR"/>
          </w:rPr>
          <w:t>d</w:t>
        </w:r>
        <w:r w:rsidR="008B7756" w:rsidRPr="00C16CD9">
          <w:rPr>
            <w:rStyle w:val="Lienhypertexte"/>
            <w:rFonts w:eastAsia="Times New Roman"/>
            <w:b/>
            <w:bCs/>
            <w:lang w:eastAsia="fr-FR"/>
          </w:rPr>
          <w:t>emain</w:t>
        </w:r>
        <w:r w:rsidR="007F1065" w:rsidRPr="00C16CD9">
          <w:rPr>
            <w:rStyle w:val="Lienhypertexte"/>
            <w:rFonts w:eastAsia="Times New Roman"/>
            <w:b/>
            <w:bCs/>
            <w:lang w:eastAsia="fr-FR"/>
          </w:rPr>
          <w:t xml:space="preserve"> de la CNSA</w:t>
        </w:r>
      </w:hyperlink>
      <w:r w:rsidR="00496627">
        <w:rPr>
          <w:rFonts w:eastAsia="Times New Roman"/>
          <w:b/>
          <w:bCs/>
          <w:lang w:eastAsia="fr-FR"/>
        </w:rPr>
        <w:t xml:space="preserve">, ils </w:t>
      </w:r>
      <w:r w:rsidR="00DC3A2A">
        <w:rPr>
          <w:rFonts w:eastAsia="Times New Roman"/>
          <w:b/>
          <w:bCs/>
          <w:lang w:eastAsia="fr-FR"/>
        </w:rPr>
        <w:t>intègre</w:t>
      </w:r>
      <w:r w:rsidR="00496627">
        <w:rPr>
          <w:rFonts w:eastAsia="Times New Roman"/>
          <w:b/>
          <w:bCs/>
          <w:lang w:eastAsia="fr-FR"/>
        </w:rPr>
        <w:t>nt</w:t>
      </w:r>
      <w:r w:rsidR="00DC3A2A">
        <w:rPr>
          <w:rFonts w:eastAsia="Times New Roman"/>
          <w:b/>
          <w:bCs/>
          <w:lang w:eastAsia="fr-FR"/>
        </w:rPr>
        <w:t xml:space="preserve"> l</w:t>
      </w:r>
      <w:r w:rsidR="00496627">
        <w:rPr>
          <w:rFonts w:eastAsia="Times New Roman"/>
          <w:b/>
          <w:bCs/>
          <w:lang w:eastAsia="fr-FR"/>
        </w:rPr>
        <w:t>e</w:t>
      </w:r>
      <w:r w:rsidR="00DC3A2A">
        <w:rPr>
          <w:rFonts w:eastAsia="Times New Roman"/>
          <w:b/>
          <w:bCs/>
          <w:lang w:eastAsia="fr-FR"/>
        </w:rPr>
        <w:t>s objectifs de transformation de l’offre</w:t>
      </w:r>
      <w:r w:rsidR="007F1065">
        <w:rPr>
          <w:rFonts w:eastAsia="Times New Roman"/>
          <w:b/>
          <w:bCs/>
          <w:lang w:eastAsia="fr-FR"/>
        </w:rPr>
        <w:t xml:space="preserve"> médico-sociale</w:t>
      </w:r>
      <w:r w:rsidR="00DC3A2A">
        <w:rPr>
          <w:rFonts w:eastAsia="Times New Roman"/>
          <w:b/>
          <w:bCs/>
          <w:lang w:eastAsia="fr-FR"/>
        </w:rPr>
        <w:t xml:space="preserve"> pour </w:t>
      </w:r>
      <w:r w:rsidR="007F1065">
        <w:rPr>
          <w:rFonts w:eastAsia="Times New Roman"/>
          <w:b/>
          <w:bCs/>
          <w:lang w:eastAsia="fr-FR"/>
        </w:rPr>
        <w:t xml:space="preserve">les </w:t>
      </w:r>
      <w:r w:rsidR="00DC3A2A">
        <w:rPr>
          <w:rFonts w:eastAsia="Times New Roman"/>
          <w:b/>
          <w:bCs/>
          <w:lang w:eastAsia="fr-FR"/>
        </w:rPr>
        <w:t xml:space="preserve">personnes âgées. Ils sont </w:t>
      </w:r>
      <w:r w:rsidR="00FC1D5A">
        <w:rPr>
          <w:rFonts w:eastAsia="Times New Roman"/>
          <w:b/>
          <w:bCs/>
          <w:lang w:eastAsia="fr-FR"/>
        </w:rPr>
        <w:t xml:space="preserve">accessibles </w:t>
      </w:r>
      <w:r w:rsidR="00DC3A2A">
        <w:rPr>
          <w:rFonts w:eastAsia="Times New Roman"/>
          <w:b/>
          <w:bCs/>
          <w:lang w:eastAsia="fr-FR"/>
        </w:rPr>
        <w:t xml:space="preserve">à tous </w:t>
      </w:r>
      <w:r w:rsidR="00FC1D5A">
        <w:rPr>
          <w:rFonts w:eastAsia="Times New Roman"/>
          <w:b/>
          <w:bCs/>
          <w:lang w:eastAsia="fr-FR"/>
        </w:rPr>
        <w:t>sur l</w:t>
      </w:r>
      <w:r w:rsidR="00605565" w:rsidRPr="00806C14">
        <w:rPr>
          <w:rFonts w:eastAsia="Times New Roman"/>
          <w:b/>
          <w:bCs/>
          <w:lang w:eastAsia="fr-FR"/>
        </w:rPr>
        <w:t>a « </w:t>
      </w:r>
      <w:r w:rsidR="006A0A21">
        <w:rPr>
          <w:rFonts w:eastAsia="Times New Roman"/>
          <w:b/>
          <w:bCs/>
          <w:lang w:eastAsia="fr-FR"/>
        </w:rPr>
        <w:t>p</w:t>
      </w:r>
      <w:r w:rsidR="00605565" w:rsidRPr="00806C14">
        <w:rPr>
          <w:rFonts w:eastAsia="Times New Roman"/>
          <w:b/>
          <w:bCs/>
          <w:lang w:eastAsia="fr-FR"/>
        </w:rPr>
        <w:t>lateforme Data » du site anap.fr</w:t>
      </w:r>
      <w:r w:rsidR="00121DCA">
        <w:rPr>
          <w:rFonts w:eastAsia="Times New Roman"/>
          <w:b/>
          <w:bCs/>
          <w:lang w:eastAsia="fr-FR"/>
        </w:rPr>
        <w:t>.</w:t>
      </w:r>
      <w:bookmarkEnd w:id="3"/>
    </w:p>
    <w:p w14:paraId="64CB5CE2" w14:textId="72FA5CB8" w:rsidR="008E35CD" w:rsidRDefault="00121DCA" w:rsidP="007F1065">
      <w:pPr>
        <w:rPr>
          <w:b/>
          <w:bCs/>
          <w:color w:val="DA0A46"/>
        </w:rPr>
      </w:pPr>
      <w:bookmarkStart w:id="5" w:name="_Hlk133233481"/>
      <w:r>
        <w:rPr>
          <w:b/>
          <w:bCs/>
          <w:color w:val="DA0A46"/>
        </w:rPr>
        <w:t>Un autodiagnostic pour d</w:t>
      </w:r>
      <w:r w:rsidR="00DC3A2A">
        <w:rPr>
          <w:b/>
          <w:bCs/>
          <w:color w:val="DA0A46"/>
        </w:rPr>
        <w:t>éfinir et partager les</w:t>
      </w:r>
      <w:r w:rsidR="00FC1D5A">
        <w:rPr>
          <w:b/>
          <w:bCs/>
          <w:color w:val="DA0A46"/>
        </w:rPr>
        <w:t xml:space="preserve"> points clés de son projet</w:t>
      </w:r>
      <w:r w:rsidR="000045E6">
        <w:rPr>
          <w:b/>
          <w:bCs/>
          <w:color w:val="DA0A46"/>
        </w:rPr>
        <w:t xml:space="preserve"> immobilier</w:t>
      </w:r>
      <w:bookmarkStart w:id="6" w:name="_Hlk133233514"/>
      <w:bookmarkEnd w:id="5"/>
      <w:r w:rsidR="008E35CD">
        <w:rPr>
          <w:b/>
          <w:bCs/>
          <w:color w:val="DA0A46"/>
        </w:rPr>
        <w:t xml:space="preserve"> </w:t>
      </w:r>
    </w:p>
    <w:p w14:paraId="6B09845A" w14:textId="24DE908E" w:rsidR="00CE16DD" w:rsidRDefault="008E35CD" w:rsidP="007F1065">
      <w:r>
        <w:t xml:space="preserve">L’Anap met à la disposition des porteurs de </w:t>
      </w:r>
      <w:r w:rsidR="00DC3A2A">
        <w:t>projets immobiliers</w:t>
      </w:r>
      <w:r>
        <w:t xml:space="preserve"> </w:t>
      </w:r>
      <w:r w:rsidR="000045E6">
        <w:t xml:space="preserve">d’EHPAD </w:t>
      </w:r>
      <w:r>
        <w:t xml:space="preserve">un </w:t>
      </w:r>
      <w:r w:rsidR="00FC1D5A">
        <w:t>autodiagnostic permettant de qualifier les points clés d</w:t>
      </w:r>
      <w:r w:rsidR="00C7287A">
        <w:t xml:space="preserve">’un </w:t>
      </w:r>
      <w:r w:rsidR="00FC1D5A">
        <w:t>projet</w:t>
      </w:r>
      <w:r w:rsidR="000045E6">
        <w:t xml:space="preserve"> </w:t>
      </w:r>
      <w:r w:rsidR="00FF7861">
        <w:t>tout au long</w:t>
      </w:r>
      <w:r w:rsidR="0084096F">
        <w:t xml:space="preserve"> de sa </w:t>
      </w:r>
      <w:r w:rsidR="00121DCA">
        <w:t>conceptualisation :</w:t>
      </w:r>
    </w:p>
    <w:p w14:paraId="7425630B" w14:textId="4F70A603" w:rsidR="00CE16DD" w:rsidRDefault="00FC1D5A" w:rsidP="00121DCA">
      <w:pPr>
        <w:pStyle w:val="Listepucestriangle"/>
      </w:pPr>
      <w:r>
        <w:t>D</w:t>
      </w:r>
      <w:r w:rsidR="006218A2">
        <w:t>iagnostic initial de son patrimoine</w:t>
      </w:r>
      <w:r w:rsidR="000045E6">
        <w:t>,</w:t>
      </w:r>
    </w:p>
    <w:p w14:paraId="27764A5C" w14:textId="4B58F35A" w:rsidR="00F8787D" w:rsidRDefault="000045E6" w:rsidP="00121DCA">
      <w:pPr>
        <w:pStyle w:val="Listepucestriangle"/>
      </w:pPr>
      <w:r>
        <w:t>Réponse</w:t>
      </w:r>
      <w:r w:rsidR="00F8787D">
        <w:t xml:space="preserve"> aux besoins du territoire</w:t>
      </w:r>
      <w:r>
        <w:t>,</w:t>
      </w:r>
    </w:p>
    <w:p w14:paraId="70DB2377" w14:textId="28AB8598" w:rsidR="00AA27BC" w:rsidRDefault="000045E6" w:rsidP="00121DCA">
      <w:pPr>
        <w:pStyle w:val="Listepucestriangle"/>
      </w:pPr>
      <w:r>
        <w:t>Caractère</w:t>
      </w:r>
      <w:r w:rsidR="00FC1D5A">
        <w:t xml:space="preserve"> innovant du </w:t>
      </w:r>
      <w:r w:rsidR="00AA27BC">
        <w:t>projet dans s</w:t>
      </w:r>
      <w:r w:rsidR="00FC1D5A">
        <w:t>es</w:t>
      </w:r>
      <w:r w:rsidR="00AA27BC">
        <w:t xml:space="preserve"> dimension</w:t>
      </w:r>
      <w:r w:rsidR="00FC1D5A">
        <w:t>s</w:t>
      </w:r>
      <w:r w:rsidR="00AA27BC">
        <w:t xml:space="preserve"> immobilière et environnementale</w:t>
      </w:r>
      <w:r>
        <w:t>,</w:t>
      </w:r>
    </w:p>
    <w:p w14:paraId="37FE0198" w14:textId="7D834B93" w:rsidR="00ED5D36" w:rsidRDefault="00FC1D5A" w:rsidP="00121DCA">
      <w:pPr>
        <w:pStyle w:val="Listepucestriangle"/>
      </w:pPr>
      <w:r>
        <w:t>S</w:t>
      </w:r>
      <w:r w:rsidR="00BD4FD7">
        <w:t>outenabilité financière</w:t>
      </w:r>
      <w:r w:rsidR="008520CE">
        <w:t>.</w:t>
      </w:r>
      <w:r w:rsidR="00BD4FD7">
        <w:t xml:space="preserve"> </w:t>
      </w:r>
    </w:p>
    <w:p w14:paraId="4E3BF2BF" w14:textId="566392F5" w:rsidR="00293A4F" w:rsidRDefault="00FC1D5A" w:rsidP="00121DCA">
      <w:pPr>
        <w:spacing w:after="240"/>
      </w:pPr>
      <w:r>
        <w:t xml:space="preserve">Cet autodiagnostic, d’une </w:t>
      </w:r>
      <w:r w:rsidR="0EF18CD9" w:rsidRPr="00DC3A2A">
        <w:t>centaine</w:t>
      </w:r>
      <w:r w:rsidRPr="00DC3A2A">
        <w:t xml:space="preserve"> </w:t>
      </w:r>
      <w:r>
        <w:t xml:space="preserve">de questions, </w:t>
      </w:r>
      <w:r w:rsidR="00121DCA">
        <w:t xml:space="preserve">génère </w:t>
      </w:r>
      <w:r>
        <w:t xml:space="preserve">des résultats partageables </w:t>
      </w:r>
      <w:r w:rsidR="00496627">
        <w:t xml:space="preserve">en ligne </w:t>
      </w:r>
      <w:r>
        <w:t xml:space="preserve">avec les </w:t>
      </w:r>
      <w:r w:rsidR="00121DCA">
        <w:t>a</w:t>
      </w:r>
      <w:r>
        <w:t xml:space="preserve">gences </w:t>
      </w:r>
      <w:r w:rsidR="00121DCA">
        <w:t>r</w:t>
      </w:r>
      <w:r>
        <w:t xml:space="preserve">égionales de </w:t>
      </w:r>
      <w:r w:rsidR="00121DCA">
        <w:t>s</w:t>
      </w:r>
      <w:r>
        <w:t>anté</w:t>
      </w:r>
      <w:r w:rsidR="000045E6">
        <w:t xml:space="preserve"> (ARS)</w:t>
      </w:r>
      <w:r>
        <w:t xml:space="preserve"> </w:t>
      </w:r>
      <w:r w:rsidR="00DC3A2A">
        <w:t xml:space="preserve">et </w:t>
      </w:r>
      <w:r w:rsidR="00F9524D">
        <w:t>différentes</w:t>
      </w:r>
      <w:r w:rsidR="00DC3A2A">
        <w:t xml:space="preserve"> parties prenantes</w:t>
      </w:r>
      <w:r>
        <w:t>.</w:t>
      </w:r>
      <w:r w:rsidR="000045E6">
        <w:t xml:space="preserve"> </w:t>
      </w:r>
      <w:r w:rsidR="00DC3A2A">
        <w:t xml:space="preserve">Cet autodiagnostic </w:t>
      </w:r>
      <w:r w:rsidR="00F9524D">
        <w:t>permet de renforcer le dialogue et la co-construction du projet.</w:t>
      </w:r>
    </w:p>
    <w:bookmarkEnd w:id="6"/>
    <w:p w14:paraId="76266DE9" w14:textId="5231777E" w:rsidR="00806C14" w:rsidRPr="00A41502" w:rsidRDefault="000045E6" w:rsidP="007F1065">
      <w:pPr>
        <w:rPr>
          <w:b/>
          <w:bCs/>
          <w:color w:val="D90045" w:themeColor="background2"/>
        </w:rPr>
      </w:pPr>
      <w:r>
        <w:rPr>
          <w:b/>
          <w:bCs/>
          <w:color w:val="DA0A46"/>
        </w:rPr>
        <w:t>T</w:t>
      </w:r>
      <w:r w:rsidR="00FC1D5A">
        <w:rPr>
          <w:b/>
          <w:bCs/>
          <w:color w:val="DA0A46"/>
        </w:rPr>
        <w:t xml:space="preserve">ransformation de l’offre : </w:t>
      </w:r>
      <w:r w:rsidR="00C42B9E">
        <w:rPr>
          <w:b/>
          <w:bCs/>
          <w:color w:val="DA0A46"/>
        </w:rPr>
        <w:t xml:space="preserve">un nouvel outil de </w:t>
      </w:r>
      <w:r w:rsidR="00803AE9">
        <w:rPr>
          <w:b/>
          <w:bCs/>
          <w:color w:val="DA0A46"/>
        </w:rPr>
        <w:t>dimensionnement surfacique</w:t>
      </w:r>
    </w:p>
    <w:p w14:paraId="5B6B189F" w14:textId="033B49E8" w:rsidR="000045E6" w:rsidRDefault="00FC1D5A" w:rsidP="007F1065">
      <w:r>
        <w:t>Le</w:t>
      </w:r>
      <w:r w:rsidR="00C42B9E">
        <w:t xml:space="preserve"> nouvel outil de </w:t>
      </w:r>
      <w:r w:rsidR="00803AE9">
        <w:t xml:space="preserve">dimensionnement </w:t>
      </w:r>
      <w:r w:rsidR="00C42B9E">
        <w:t xml:space="preserve">pour </w:t>
      </w:r>
      <w:r>
        <w:t>EHPAD</w:t>
      </w:r>
      <w:r w:rsidR="000045E6">
        <w:t xml:space="preserve"> </w:t>
      </w:r>
      <w:r w:rsidR="00F44798">
        <w:t>se présente sous la forme</w:t>
      </w:r>
      <w:r w:rsidR="00F9524D">
        <w:t xml:space="preserve"> </w:t>
      </w:r>
      <w:r w:rsidR="00F44798">
        <w:t>d’</w:t>
      </w:r>
      <w:r w:rsidR="00F9524D">
        <w:t>un</w:t>
      </w:r>
      <w:r>
        <w:t xml:space="preserve"> </w:t>
      </w:r>
      <w:r w:rsidR="00496627">
        <w:t xml:space="preserve">module </w:t>
      </w:r>
      <w:r>
        <w:t>numérique</w:t>
      </w:r>
      <w:r w:rsidR="00DC3A2A">
        <w:t>,</w:t>
      </w:r>
      <w:r w:rsidR="00496627">
        <w:t xml:space="preserve"> simple d’accès </w:t>
      </w:r>
      <w:r w:rsidR="00DC3A2A">
        <w:t>et totalement paramétrable</w:t>
      </w:r>
      <w:r w:rsidR="000045E6">
        <w:t xml:space="preserve">. Il </w:t>
      </w:r>
      <w:r w:rsidR="00DD5571">
        <w:t>permet</w:t>
      </w:r>
      <w:r w:rsidR="006F46C7">
        <w:t xml:space="preserve"> </w:t>
      </w:r>
      <w:r w:rsidR="00BD4806">
        <w:t xml:space="preserve">de </w:t>
      </w:r>
      <w:r w:rsidR="002B4BE7">
        <w:t xml:space="preserve">définir et </w:t>
      </w:r>
      <w:r w:rsidR="000045E6">
        <w:t>visualiser en direct le dimensionnement surfacique et organisationnel de</w:t>
      </w:r>
      <w:r w:rsidR="00BD4806">
        <w:t xml:space="preserve"> </w:t>
      </w:r>
      <w:r>
        <w:t xml:space="preserve">son </w:t>
      </w:r>
      <w:r w:rsidR="002F16AA">
        <w:t xml:space="preserve">projet </w:t>
      </w:r>
      <w:r w:rsidR="00255D82">
        <w:t>immobilier</w:t>
      </w:r>
      <w:r w:rsidR="002F16AA">
        <w:t xml:space="preserve"> </w:t>
      </w:r>
      <w:r w:rsidR="005D519F">
        <w:t xml:space="preserve">de manière </w:t>
      </w:r>
      <w:r w:rsidR="00255D82">
        <w:t>modulable</w:t>
      </w:r>
      <w:r w:rsidR="002B4BE7">
        <w:t>. Il intègre notamment l</w:t>
      </w:r>
      <w:r w:rsidR="000045E6">
        <w:t>es éléments clés de la transformation de l’offre pour</w:t>
      </w:r>
      <w:r w:rsidR="00C97552">
        <w:t xml:space="preserve"> les</w:t>
      </w:r>
      <w:r w:rsidR="000045E6">
        <w:t xml:space="preserve"> personnes âgées :</w:t>
      </w:r>
    </w:p>
    <w:p w14:paraId="4166B8A5" w14:textId="08E0B188" w:rsidR="000045E6" w:rsidRDefault="00F44798" w:rsidP="00F44798">
      <w:pPr>
        <w:pStyle w:val="Listepucestriangle"/>
      </w:pPr>
      <w:r>
        <w:t>N</w:t>
      </w:r>
      <w:r w:rsidR="00FC1D5A">
        <w:t xml:space="preserve">ouveaux </w:t>
      </w:r>
      <w:r w:rsidR="00CF64BA">
        <w:t>modes d’accompagnement</w:t>
      </w:r>
      <w:r w:rsidR="000045E6">
        <w:t xml:space="preserve"> : </w:t>
      </w:r>
      <w:r>
        <w:t xml:space="preserve">services polyvalents d’aide et de soins à domicile (SPASAD), </w:t>
      </w:r>
      <w:r w:rsidR="003D6877">
        <w:t>plateforme d’accompagnement et de répit</w:t>
      </w:r>
      <w:r w:rsidR="002B4BE7">
        <w:t>…</w:t>
      </w:r>
      <w:r w:rsidR="00FC1D5A">
        <w:t xml:space="preserve"> </w:t>
      </w:r>
    </w:p>
    <w:p w14:paraId="502FF6E8" w14:textId="4B063878" w:rsidR="00DD69E1" w:rsidRDefault="00F44798" w:rsidP="00F44798">
      <w:pPr>
        <w:pStyle w:val="Listepucestriangle"/>
      </w:pPr>
      <w:r>
        <w:t>O</w:t>
      </w:r>
      <w:r w:rsidR="005049A6">
        <w:t>uverture sur le territoire</w:t>
      </w:r>
      <w:r w:rsidR="002B4BE7">
        <w:t xml:space="preserve"> : </w:t>
      </w:r>
      <w:r w:rsidR="00FC1D5A">
        <w:t>tiers lieux</w:t>
      </w:r>
      <w:r w:rsidR="002B4BE7">
        <w:t>..</w:t>
      </w:r>
      <w:r w:rsidR="005049A6">
        <w:t>.</w:t>
      </w:r>
    </w:p>
    <w:p w14:paraId="3618EC33" w14:textId="3CE5D30A" w:rsidR="00496627" w:rsidRDefault="00DD69E1" w:rsidP="007F1065">
      <w:r>
        <w:t xml:space="preserve">L’outil </w:t>
      </w:r>
      <w:r w:rsidR="00806C14">
        <w:t>ne fixe pas de norme</w:t>
      </w:r>
      <w:r w:rsidR="00C47B54">
        <w:t>s</w:t>
      </w:r>
      <w:r w:rsidR="00806C14">
        <w:t xml:space="preserve"> </w:t>
      </w:r>
      <w:r w:rsidR="00FC1D5A">
        <w:t>mais</w:t>
      </w:r>
      <w:r w:rsidR="00A13475">
        <w:t xml:space="preserve"> </w:t>
      </w:r>
      <w:r w:rsidR="00DC3A2A">
        <w:t xml:space="preserve">livre </w:t>
      </w:r>
      <w:r w:rsidR="00806C14">
        <w:t xml:space="preserve">des repères </w:t>
      </w:r>
      <w:r w:rsidR="00EE17EA">
        <w:t xml:space="preserve">surfaciques </w:t>
      </w:r>
      <w:r w:rsidR="00496627">
        <w:t xml:space="preserve">en phase de </w:t>
      </w:r>
      <w:proofErr w:type="spellStart"/>
      <w:r w:rsidR="00496627">
        <w:t>pré-programme</w:t>
      </w:r>
      <w:proofErr w:type="spellEnd"/>
      <w:r w:rsidR="00496627">
        <w:t xml:space="preserve"> sous forme de fourchettes de surface en m</w:t>
      </w:r>
      <w:r w:rsidR="00F44798">
        <w:t>ètres carrés de surface utile (SU)</w:t>
      </w:r>
      <w:r w:rsidR="00496627">
        <w:t xml:space="preserve"> et </w:t>
      </w:r>
      <w:r w:rsidR="00F44798">
        <w:t>surface dans œuvre (SDO)</w:t>
      </w:r>
      <w:r w:rsidR="00496627">
        <w:t xml:space="preserve">. Il indique également des points de repères </w:t>
      </w:r>
      <w:r w:rsidR="00EE17EA">
        <w:t>organisationnels</w:t>
      </w:r>
      <w:r w:rsidR="00F04633">
        <w:t xml:space="preserve"> </w:t>
      </w:r>
      <w:r w:rsidR="00496627">
        <w:t>et fonctionnels.</w:t>
      </w:r>
    </w:p>
    <w:p w14:paraId="65F9695D" w14:textId="148F0A52" w:rsidR="00DC3A2A" w:rsidRDefault="00380176" w:rsidP="007F1065">
      <w:r>
        <w:lastRenderedPageBreak/>
        <w:t xml:space="preserve">L’autodiagnostic et l’outil de </w:t>
      </w:r>
      <w:r w:rsidR="00582434">
        <w:t>dimensionnement surfacique</w:t>
      </w:r>
      <w:r w:rsidR="00F9524D">
        <w:t xml:space="preserve"> sont présentés e</w:t>
      </w:r>
      <w:r w:rsidR="00DC3A2A">
        <w:t xml:space="preserve">n exclusivité </w:t>
      </w:r>
      <w:r w:rsidR="002B4BE7">
        <w:t xml:space="preserve">le 24 </w:t>
      </w:r>
      <w:r w:rsidR="00F9524D">
        <w:t>mai</w:t>
      </w:r>
      <w:r w:rsidR="00600595">
        <w:t xml:space="preserve"> 2023</w:t>
      </w:r>
      <w:r w:rsidR="002B4BE7">
        <w:t xml:space="preserve"> </w:t>
      </w:r>
      <w:r w:rsidR="00F9524D">
        <w:t xml:space="preserve">à 10H20 </w:t>
      </w:r>
      <w:r w:rsidR="00DC3A2A">
        <w:t>sur le stand de l’</w:t>
      </w:r>
      <w:proofErr w:type="spellStart"/>
      <w:r w:rsidR="00DC3A2A">
        <w:t>Anap</w:t>
      </w:r>
      <w:proofErr w:type="spellEnd"/>
      <w:r w:rsidR="00DC3A2A">
        <w:t xml:space="preserve"> (J44)</w:t>
      </w:r>
      <w:r w:rsidR="00F9524D">
        <w:t xml:space="preserve"> à </w:t>
      </w:r>
      <w:proofErr w:type="spellStart"/>
      <w:r w:rsidR="00F9524D">
        <w:t>Sant</w:t>
      </w:r>
      <w:r>
        <w:t>E</w:t>
      </w:r>
      <w:r w:rsidR="00F9524D">
        <w:t>xpo</w:t>
      </w:r>
      <w:proofErr w:type="spellEnd"/>
      <w:r w:rsidR="00DC3A2A">
        <w:t>.</w:t>
      </w:r>
    </w:p>
    <w:p w14:paraId="770FDD74" w14:textId="323E5342" w:rsidR="00F9524D" w:rsidRPr="00F44798" w:rsidRDefault="000B3153" w:rsidP="00F44798">
      <w:pPr>
        <w:spacing w:after="240"/>
      </w:pPr>
      <w:r>
        <w:t>En complément de c</w:t>
      </w:r>
      <w:r w:rsidR="00D22A92">
        <w:t>es outils</w:t>
      </w:r>
      <w:r>
        <w:t>,</w:t>
      </w:r>
      <w:r w:rsidR="00D22A92">
        <w:t xml:space="preserve"> </w:t>
      </w:r>
      <w:r>
        <w:t xml:space="preserve">un guide </w:t>
      </w:r>
      <w:r w:rsidR="00CA530F">
        <w:t xml:space="preserve">est en cours de préparation </w:t>
      </w:r>
      <w:r>
        <w:t>qui sera composé de recommandations</w:t>
      </w:r>
      <w:r w:rsidR="00FF48B8">
        <w:t>, d’illustrations de projets d’EHPAD sur le territoire national ainsi que d’exemples de réalisations à l’international</w:t>
      </w:r>
      <w:r>
        <w:t>.</w:t>
      </w:r>
    </w:p>
    <w:p w14:paraId="5E009C07" w14:textId="4C15B00E" w:rsidR="00F9524D" w:rsidRDefault="00F9524D" w:rsidP="007F1065">
      <w:pPr>
        <w:rPr>
          <w:b/>
          <w:bCs/>
          <w:color w:val="DA0A46"/>
        </w:rPr>
      </w:pPr>
      <w:r>
        <w:rPr>
          <w:b/>
          <w:bCs/>
          <w:color w:val="DA0A46"/>
        </w:rPr>
        <w:t>Deux webinaires d’appropriation</w:t>
      </w:r>
    </w:p>
    <w:p w14:paraId="2AD67E11" w14:textId="7A0726AB" w:rsidR="00971137" w:rsidRDefault="00971137" w:rsidP="007F1065">
      <w:r w:rsidRPr="000045E6">
        <w:t>Afin d</w:t>
      </w:r>
      <w:r w:rsidR="00DC3A2A">
        <w:t xml:space="preserve">’accompagner les professionnels dans la prise en main </w:t>
      </w:r>
      <w:r w:rsidRPr="000045E6">
        <w:t>de ces outils,</w:t>
      </w:r>
      <w:r w:rsidR="00DC3A2A">
        <w:t xml:space="preserve"> </w:t>
      </w:r>
      <w:r w:rsidR="00DC3A2A" w:rsidRPr="000045E6">
        <w:t xml:space="preserve">deux webinaires </w:t>
      </w:r>
      <w:r w:rsidR="00DC3A2A">
        <w:t>sont organisés</w:t>
      </w:r>
      <w:r w:rsidR="00DC3A2A" w:rsidRPr="000045E6">
        <w:t xml:space="preserve"> </w:t>
      </w:r>
      <w:r w:rsidRPr="000045E6">
        <w:t xml:space="preserve">les </w:t>
      </w:r>
      <w:r w:rsidR="4D96720A">
        <w:t>26</w:t>
      </w:r>
      <w:r w:rsidRPr="000045E6">
        <w:t xml:space="preserve"> et </w:t>
      </w:r>
      <w:r w:rsidR="48375B50">
        <w:t>29</w:t>
      </w:r>
      <w:r w:rsidRPr="000045E6">
        <w:t xml:space="preserve"> juin</w:t>
      </w:r>
      <w:r w:rsidR="00600595">
        <w:t xml:space="preserve"> 2023</w:t>
      </w:r>
      <w:r w:rsidRPr="000045E6">
        <w:t xml:space="preserve">.  </w:t>
      </w:r>
    </w:p>
    <w:p w14:paraId="42A48D4D" w14:textId="7CC7E834" w:rsidR="00971137" w:rsidRDefault="0079207C" w:rsidP="00A152EB">
      <w:pPr>
        <w:pStyle w:val="Listepucestriangle"/>
      </w:pPr>
      <w:hyperlink r:id="rId12" w:history="1">
        <w:r w:rsidR="00971137" w:rsidRPr="00BD4609">
          <w:rPr>
            <w:rStyle w:val="Lienhypertexte"/>
          </w:rPr>
          <w:t>Accéder à l’autodiagnostic</w:t>
        </w:r>
      </w:hyperlink>
    </w:p>
    <w:p w14:paraId="31247C25" w14:textId="351AA9F4" w:rsidR="00971137" w:rsidRDefault="0079207C" w:rsidP="00A152EB">
      <w:pPr>
        <w:pStyle w:val="Listepucestriangle"/>
      </w:pPr>
      <w:hyperlink r:id="rId13" w:history="1">
        <w:r w:rsidR="00971137" w:rsidRPr="00045908">
          <w:rPr>
            <w:rStyle w:val="Lienhypertexte"/>
          </w:rPr>
          <w:t xml:space="preserve">Accéder </w:t>
        </w:r>
        <w:r w:rsidR="00C42B9E" w:rsidRPr="00045908">
          <w:rPr>
            <w:rStyle w:val="Lienhypertexte"/>
          </w:rPr>
          <w:t xml:space="preserve">à l’outil de </w:t>
        </w:r>
        <w:r w:rsidR="00F810C7" w:rsidRPr="00045908">
          <w:rPr>
            <w:rStyle w:val="Lienhypertexte"/>
          </w:rPr>
          <w:t>dimensionnement surfacique</w:t>
        </w:r>
      </w:hyperlink>
    </w:p>
    <w:p w14:paraId="2E764450" w14:textId="60FC9198" w:rsidR="00075C02" w:rsidRPr="00A152EB" w:rsidRDefault="0079207C" w:rsidP="00A152EB">
      <w:pPr>
        <w:pStyle w:val="Listepucestriangle"/>
      </w:pPr>
      <w:hyperlink r:id="rId14" w:history="1">
        <w:r w:rsidR="00971137" w:rsidRPr="003A2FD2">
          <w:rPr>
            <w:rStyle w:val="Lienhypertexte"/>
          </w:rPr>
          <w:t>S’inscrire aux webinaires</w:t>
        </w:r>
      </w:hyperlink>
    </w:p>
    <w:p w14:paraId="1E21B7E7" w14:textId="359F65B2" w:rsidR="00075C02" w:rsidRPr="00C6292E" w:rsidRDefault="00075C02" w:rsidP="00BC2105">
      <w:pPr>
        <w:pBdr>
          <w:top w:val="single" w:sz="4" w:space="1" w:color="auto"/>
        </w:pBdr>
        <w:tabs>
          <w:tab w:val="left" w:pos="2655"/>
        </w:tabs>
        <w:spacing w:after="0" w:line="240" w:lineRule="auto"/>
        <w:ind w:left="-709"/>
        <w:jc w:val="both"/>
        <w:rPr>
          <w:b/>
          <w:sz w:val="18"/>
          <w:szCs w:val="18"/>
        </w:rPr>
      </w:pPr>
      <w:r w:rsidRPr="00C6292E">
        <w:rPr>
          <w:b/>
          <w:sz w:val="18"/>
          <w:szCs w:val="18"/>
        </w:rPr>
        <w:t>À</w:t>
      </w:r>
      <w:r>
        <w:rPr>
          <w:b/>
          <w:sz w:val="18"/>
          <w:szCs w:val="18"/>
        </w:rPr>
        <w:t xml:space="preserve"> propos de </w:t>
      </w:r>
      <w:r w:rsidRPr="00C6292E">
        <w:rPr>
          <w:b/>
          <w:sz w:val="18"/>
          <w:szCs w:val="18"/>
        </w:rPr>
        <w:t>l’Anap</w:t>
      </w:r>
    </w:p>
    <w:p w14:paraId="77C5644F" w14:textId="77777777" w:rsidR="00075C02" w:rsidRPr="00273E1C" w:rsidRDefault="00075C02" w:rsidP="00BC2105">
      <w:pPr>
        <w:ind w:left="-709"/>
        <w:jc w:val="both"/>
        <w:rPr>
          <w:rFonts w:ascii="Calibri" w:hAnsi="Calibri" w:cs="Calibri"/>
          <w:sz w:val="16"/>
          <w:szCs w:val="16"/>
        </w:rPr>
      </w:pPr>
      <w:r w:rsidRPr="00273E1C">
        <w:rPr>
          <w:sz w:val="16"/>
          <w:szCs w:val="16"/>
        </w:rPr>
        <w:t>L’Agence nationale de la performance sanitaire et médico-sociale est une agence publique de conseil et d’expertise qui agit avec et</w:t>
      </w:r>
      <w:r>
        <w:rPr>
          <w:sz w:val="16"/>
          <w:szCs w:val="16"/>
        </w:rPr>
        <w:t xml:space="preserve"> </w:t>
      </w:r>
      <w:r w:rsidRPr="00273E1C">
        <w:rPr>
          <w:sz w:val="16"/>
          <w:szCs w:val="16"/>
        </w:rPr>
        <w:t>pour les professionnels des établissements sanitaires et médico-sociaux. Depuis 2009, elle a pour mission de soutenir, d’outiller et d’accompagner les établissements dans l’amélioration de leur performance sous toutes ses dimensions. Pour la mener à bien, l’Anap propose une offre d’accompagnement globale</w:t>
      </w:r>
      <w:r>
        <w:rPr>
          <w:sz w:val="16"/>
          <w:szCs w:val="16"/>
        </w:rPr>
        <w:t> :</w:t>
      </w:r>
      <w:r w:rsidRPr="00273E1C">
        <w:rPr>
          <w:sz w:val="16"/>
          <w:szCs w:val="16"/>
        </w:rPr>
        <w:t xml:space="preserve"> diffusion de contenus opérationnels, organisation et animation de la mise en réseau et intervention sur le terrain</w:t>
      </w:r>
      <w:r>
        <w:rPr>
          <w:sz w:val="16"/>
          <w:szCs w:val="16"/>
        </w:rPr>
        <w:t>.</w:t>
      </w:r>
    </w:p>
    <w:p w14:paraId="4E720BDF" w14:textId="6479E978" w:rsidR="00774F6E" w:rsidRDefault="7CBD7D1B" w:rsidP="00A152EB">
      <w:pPr>
        <w:tabs>
          <w:tab w:val="left" w:pos="2655"/>
        </w:tabs>
        <w:spacing w:after="240" w:line="240" w:lineRule="auto"/>
        <w:ind w:left="-709"/>
        <w:jc w:val="both"/>
        <w:rPr>
          <w:sz w:val="16"/>
          <w:szCs w:val="16"/>
        </w:rPr>
      </w:pPr>
      <w:r w:rsidRPr="5E651F70">
        <w:rPr>
          <w:b/>
          <w:bCs/>
          <w:sz w:val="16"/>
          <w:szCs w:val="16"/>
        </w:rPr>
        <w:t xml:space="preserve">Contact presse : </w:t>
      </w:r>
      <w:r w:rsidRPr="5E651F70">
        <w:rPr>
          <w:sz w:val="16"/>
          <w:szCs w:val="16"/>
        </w:rPr>
        <w:t>direction de la communication et de l’impact</w:t>
      </w:r>
      <w:r w:rsidR="00F071B0">
        <w:t xml:space="preserve"> – </w:t>
      </w:r>
      <w:hyperlink r:id="rId15" w:history="1">
        <w:r w:rsidR="00F071B0" w:rsidRPr="00462912">
          <w:rPr>
            <w:rStyle w:val="Lienhypertexte"/>
            <w:sz w:val="16"/>
            <w:szCs w:val="16"/>
          </w:rPr>
          <w:t>benjamin.azogui@anap.fr</w:t>
        </w:r>
      </w:hyperlink>
      <w:r w:rsidR="00F071B0">
        <w:rPr>
          <w:sz w:val="16"/>
          <w:szCs w:val="16"/>
        </w:rPr>
        <w:t xml:space="preserve"> </w:t>
      </w:r>
      <w:r w:rsidR="03241380" w:rsidRPr="5E651F70">
        <w:rPr>
          <w:sz w:val="16"/>
          <w:szCs w:val="16"/>
        </w:rPr>
        <w:t>06 11</w:t>
      </w:r>
      <w:r w:rsidR="6B00E6DD" w:rsidRPr="5E651F70">
        <w:rPr>
          <w:sz w:val="16"/>
          <w:szCs w:val="16"/>
        </w:rPr>
        <w:t xml:space="preserve"> 66 48 13</w:t>
      </w:r>
    </w:p>
    <w:p w14:paraId="3DA9D10E" w14:textId="36787427" w:rsidR="00A152EB" w:rsidRPr="00F071B0" w:rsidRDefault="00A152EB" w:rsidP="00F071B0">
      <w:pPr>
        <w:pBdr>
          <w:top w:val="single" w:sz="4" w:space="1" w:color="auto"/>
        </w:pBdr>
        <w:tabs>
          <w:tab w:val="left" w:pos="2655"/>
        </w:tabs>
        <w:spacing w:line="240" w:lineRule="auto"/>
        <w:ind w:left="-709"/>
        <w:jc w:val="both"/>
        <w:rPr>
          <w:b/>
          <w:sz w:val="18"/>
          <w:szCs w:val="18"/>
        </w:rPr>
      </w:pPr>
      <w:r w:rsidRPr="00C6292E">
        <w:rPr>
          <w:b/>
          <w:sz w:val="18"/>
          <w:szCs w:val="18"/>
        </w:rPr>
        <w:t>À</w:t>
      </w:r>
      <w:r>
        <w:rPr>
          <w:b/>
          <w:sz w:val="18"/>
          <w:szCs w:val="18"/>
        </w:rPr>
        <w:t xml:space="preserve"> propos de </w:t>
      </w:r>
      <w:r w:rsidRPr="00C6292E">
        <w:rPr>
          <w:b/>
          <w:sz w:val="18"/>
          <w:szCs w:val="18"/>
        </w:rPr>
        <w:t>l</w:t>
      </w:r>
      <w:r>
        <w:rPr>
          <w:b/>
          <w:sz w:val="18"/>
          <w:szCs w:val="18"/>
        </w:rPr>
        <w:t>a CNSA</w:t>
      </w:r>
    </w:p>
    <w:p w14:paraId="30290901" w14:textId="77777777" w:rsidR="00A152EB" w:rsidRPr="00F071B0" w:rsidRDefault="00A152EB" w:rsidP="00F071B0">
      <w:pPr>
        <w:pBdr>
          <w:top w:val="single" w:sz="4" w:space="1" w:color="auto"/>
        </w:pBdr>
        <w:tabs>
          <w:tab w:val="left" w:pos="2655"/>
        </w:tabs>
        <w:ind w:left="-709"/>
        <w:jc w:val="both"/>
        <w:rPr>
          <w:b/>
          <w:sz w:val="16"/>
          <w:szCs w:val="16"/>
        </w:rPr>
      </w:pPr>
      <w:r w:rsidRPr="00F071B0">
        <w:rPr>
          <w:sz w:val="16"/>
          <w:szCs w:val="16"/>
        </w:rPr>
        <w:t>La Caisse nationale de solidarité pour l’autonomie (CNSA) gère la branche autonomie de la Sécurité sociale.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p>
    <w:p w14:paraId="2C4C0A15" w14:textId="5FC1FD8E" w:rsidR="00A152EB" w:rsidRPr="00F071B0" w:rsidRDefault="00A152EB" w:rsidP="00F071B0">
      <w:pPr>
        <w:pBdr>
          <w:top w:val="single" w:sz="4" w:space="1" w:color="auto"/>
        </w:pBdr>
        <w:tabs>
          <w:tab w:val="left" w:pos="2655"/>
        </w:tabs>
        <w:ind w:left="-709"/>
        <w:jc w:val="both"/>
        <w:rPr>
          <w:b/>
          <w:sz w:val="16"/>
          <w:szCs w:val="16"/>
        </w:rPr>
      </w:pPr>
      <w:r w:rsidRPr="00F071B0">
        <w:rPr>
          <w:rFonts w:eastAsia="Times New Roman"/>
          <w:sz w:val="16"/>
          <w:szCs w:val="16"/>
          <w:lang w:eastAsia="fr-FR"/>
        </w:rPr>
        <w:t>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www.pour-les-personnes-agees.gouv.fr et www.monparcourshandicap.gouv.fr. Enfin, elle contribue à la recherche, à l’innovation dans le champ du soutien à l’autonomie, et à la réflexion sur les politiques de l’autonomie. En 2023, la CNSA consacre plus de 38 milliards d’euros à l’aide à l’autonomie des personnes âgées ou handicapées. C’est le 5e budget de la Sécurité sociale : 1er financeur du soutien à l’autonomie.</w:t>
      </w:r>
    </w:p>
    <w:p w14:paraId="6F3FD7D2" w14:textId="33FE9F00" w:rsidR="00A152EB" w:rsidRPr="00953A18" w:rsidRDefault="00A152EB" w:rsidP="00A152EB">
      <w:pPr>
        <w:ind w:left="-709"/>
        <w:jc w:val="both"/>
        <w:rPr>
          <w:sz w:val="16"/>
          <w:szCs w:val="16"/>
        </w:rPr>
      </w:pPr>
      <w:r w:rsidRPr="5E651F70">
        <w:rPr>
          <w:b/>
          <w:bCs/>
          <w:sz w:val="16"/>
          <w:szCs w:val="16"/>
        </w:rPr>
        <w:t>Contact presse :</w:t>
      </w:r>
      <w:r w:rsidR="00F071B0">
        <w:rPr>
          <w:sz w:val="16"/>
          <w:szCs w:val="16"/>
        </w:rPr>
        <w:t xml:space="preserve"> chargé de communication et des relations presse – </w:t>
      </w:r>
      <w:hyperlink r:id="rId16" w:history="1">
        <w:r w:rsidR="00F071B0" w:rsidRPr="00462912">
          <w:rPr>
            <w:rStyle w:val="Lienhypertexte"/>
            <w:sz w:val="16"/>
            <w:szCs w:val="16"/>
          </w:rPr>
          <w:t>maxime.lemen@cnsa.fr</w:t>
        </w:r>
      </w:hyperlink>
      <w:r w:rsidR="00F071B0">
        <w:rPr>
          <w:sz w:val="16"/>
          <w:szCs w:val="16"/>
        </w:rPr>
        <w:t xml:space="preserve"> 07 86 32 43 68</w:t>
      </w:r>
    </w:p>
    <w:p w14:paraId="7FE331DA" w14:textId="77777777" w:rsidR="00A152EB" w:rsidRPr="00953A18" w:rsidRDefault="00A152EB" w:rsidP="00953A18">
      <w:pPr>
        <w:tabs>
          <w:tab w:val="left" w:pos="2655"/>
        </w:tabs>
        <w:spacing w:after="0" w:line="240" w:lineRule="auto"/>
        <w:ind w:left="-709"/>
        <w:jc w:val="both"/>
        <w:rPr>
          <w:sz w:val="16"/>
          <w:szCs w:val="16"/>
        </w:rPr>
      </w:pPr>
    </w:p>
    <w:sectPr w:rsidR="00A152EB" w:rsidRPr="00953A18" w:rsidSect="00AF19EC">
      <w:headerReference w:type="default" r:id="rId17"/>
      <w:footerReference w:type="default" r:id="rId18"/>
      <w:pgSz w:w="11906" w:h="16838"/>
      <w:pgMar w:top="926" w:right="1417" w:bottom="1417" w:left="1417" w:header="2211" w:footer="85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74B0" w16cex:dateUtc="2023-05-23T1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827E" w14:textId="77777777" w:rsidR="0079207C" w:rsidRDefault="0079207C" w:rsidP="00F97C93">
      <w:r>
        <w:separator/>
      </w:r>
    </w:p>
  </w:endnote>
  <w:endnote w:type="continuationSeparator" w:id="0">
    <w:p w14:paraId="391B895B" w14:textId="77777777" w:rsidR="0079207C" w:rsidRDefault="0079207C" w:rsidP="00F97C93">
      <w:r>
        <w:continuationSeparator/>
      </w:r>
    </w:p>
  </w:endnote>
  <w:endnote w:type="continuationNotice" w:id="1">
    <w:p w14:paraId="43E5DE23" w14:textId="77777777" w:rsidR="0079207C" w:rsidRDefault="00792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B581" w14:textId="4200889B" w:rsidR="00CB5521" w:rsidRPr="00474EE2" w:rsidRDefault="00FF3175" w:rsidP="00437D51">
    <w:pPr>
      <w:pStyle w:val="Blocadresse"/>
    </w:pPr>
    <w:r w:rsidRPr="00474EE2">
      <w:rPr>
        <w:lang w:eastAsia="fr-FR"/>
      </w:rPr>
      <w:drawing>
        <wp:anchor distT="0" distB="0" distL="114300" distR="114300" simplePos="0" relativeHeight="251666435" behindDoc="0" locked="0" layoutInCell="1" allowOverlap="1" wp14:anchorId="0EABB543" wp14:editId="5ED19889">
          <wp:simplePos x="0" y="0"/>
          <wp:positionH relativeFrom="margin">
            <wp:align>right</wp:align>
          </wp:positionH>
          <wp:positionV relativeFrom="paragraph">
            <wp:posOffset>-15875</wp:posOffset>
          </wp:positionV>
          <wp:extent cx="781473" cy="6762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73"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65C36" w14:textId="0F6285F3" w:rsidR="00CB5521" w:rsidRPr="00474EE2" w:rsidRDefault="0079207C" w:rsidP="00474EE2">
    <w:pPr>
      <w:pStyle w:val="siteweb"/>
    </w:pPr>
    <w:hyperlink r:id="rId2" w:history="1">
      <w:r w:rsidR="00F071B0" w:rsidRPr="00462912">
        <w:rPr>
          <w:rStyle w:val="Lienhypertexte"/>
        </w:rPr>
        <w:t>www.anap.fr</w:t>
      </w:r>
    </w:hyperlink>
    <w:r w:rsidR="00F071B0">
      <w:t xml:space="preserve"> – </w:t>
    </w:r>
    <w:hyperlink r:id="rId3" w:history="1">
      <w:r w:rsidR="00F071B0" w:rsidRPr="00462912">
        <w:rPr>
          <w:rStyle w:val="Lienhypertexte"/>
        </w:rPr>
        <w:t>www.cnsa.fr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5488" w14:textId="77777777" w:rsidR="0079207C" w:rsidRDefault="0079207C" w:rsidP="00F97C93">
      <w:r>
        <w:separator/>
      </w:r>
    </w:p>
  </w:footnote>
  <w:footnote w:type="continuationSeparator" w:id="0">
    <w:p w14:paraId="16148F02" w14:textId="77777777" w:rsidR="0079207C" w:rsidRDefault="0079207C" w:rsidP="00F97C93">
      <w:r>
        <w:continuationSeparator/>
      </w:r>
    </w:p>
  </w:footnote>
  <w:footnote w:type="continuationNotice" w:id="1">
    <w:p w14:paraId="11038963" w14:textId="77777777" w:rsidR="0079207C" w:rsidRDefault="007920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C325" w14:textId="5D5AAA71" w:rsidR="00CB5521" w:rsidRDefault="00677622" w:rsidP="00AF19EC">
    <w:pPr>
      <w:pStyle w:val="En-tte"/>
      <w:ind w:left="0"/>
    </w:pPr>
    <w:r w:rsidRPr="00D40F12">
      <w:rPr>
        <w:noProof/>
        <w:lang w:eastAsia="fr-FR"/>
      </w:rPr>
      <w:drawing>
        <wp:anchor distT="0" distB="0" distL="114300" distR="114300" simplePos="0" relativeHeight="251662339" behindDoc="0" locked="0" layoutInCell="1" allowOverlap="1" wp14:anchorId="5969EAF8" wp14:editId="61EC6E89">
          <wp:simplePos x="0" y="0"/>
          <wp:positionH relativeFrom="column">
            <wp:posOffset>-194945</wp:posOffset>
          </wp:positionH>
          <wp:positionV relativeFrom="paragraph">
            <wp:posOffset>-718185</wp:posOffset>
          </wp:positionV>
          <wp:extent cx="2716602" cy="494665"/>
          <wp:effectExtent l="0" t="0" r="7620" b="635"/>
          <wp:wrapNone/>
          <wp:docPr id="16" name="Graphiqu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43674" cy="536012"/>
                  </a:xfrm>
                  <a:prstGeom prst="rect">
                    <a:avLst/>
                  </a:prstGeom>
                </pic:spPr>
              </pic:pic>
            </a:graphicData>
          </a:graphic>
          <wp14:sizeRelH relativeFrom="page">
            <wp14:pctWidth>0</wp14:pctWidth>
          </wp14:sizeRelH>
          <wp14:sizeRelV relativeFrom="page">
            <wp14:pctHeight>0</wp14:pctHeight>
          </wp14:sizeRelV>
        </wp:anchor>
      </w:drawing>
    </w:r>
    <w:r w:rsidR="00A94CBA">
      <w:rPr>
        <w:noProof/>
        <w:lang w:eastAsia="fr-FR"/>
      </w:rPr>
      <w:drawing>
        <wp:anchor distT="0" distB="0" distL="114300" distR="114300" simplePos="0" relativeHeight="251667459" behindDoc="0" locked="0" layoutInCell="1" allowOverlap="1" wp14:anchorId="37F0BB2C" wp14:editId="12B6DACD">
          <wp:simplePos x="0" y="0"/>
          <wp:positionH relativeFrom="margin">
            <wp:align>right</wp:align>
          </wp:positionH>
          <wp:positionV relativeFrom="paragraph">
            <wp:posOffset>-1003935</wp:posOffset>
          </wp:positionV>
          <wp:extent cx="2720686" cy="1066800"/>
          <wp:effectExtent l="0" t="0" r="3810" b="0"/>
          <wp:wrapNone/>
          <wp:docPr id="11283894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720686"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4CBA" w:rsidRPr="00D40F12">
      <w:rPr>
        <w:noProof/>
        <w:lang w:eastAsia="fr-FR"/>
      </w:rPr>
      <w:t xml:space="preserve"> </w:t>
    </w:r>
    <w:r w:rsidR="00866200" w:rsidRPr="00487172">
      <w:rPr>
        <w:noProof/>
        <w:lang w:eastAsia="fr-FR"/>
      </w:rPr>
      <w:drawing>
        <wp:anchor distT="0" distB="0" distL="114300" distR="114300" simplePos="0" relativeHeight="251664387" behindDoc="1" locked="0" layoutInCell="1" allowOverlap="1" wp14:anchorId="7B1AB3B7" wp14:editId="77E5BC44">
          <wp:simplePos x="0" y="0"/>
          <wp:positionH relativeFrom="page">
            <wp:align>left</wp:align>
          </wp:positionH>
          <wp:positionV relativeFrom="paragraph">
            <wp:posOffset>-1430020</wp:posOffset>
          </wp:positionV>
          <wp:extent cx="8690610" cy="3619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9061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4EFA"/>
    <w:multiLevelType w:val="hybridMultilevel"/>
    <w:tmpl w:val="2ACEA9BC"/>
    <w:lvl w:ilvl="0" w:tplc="67743FBA">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682F2462"/>
    <w:multiLevelType w:val="hybridMultilevel"/>
    <w:tmpl w:val="12A812F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7CBE4CF7"/>
    <w:multiLevelType w:val="hybridMultilevel"/>
    <w:tmpl w:val="E9CE14A0"/>
    <w:lvl w:ilvl="0" w:tplc="A8344B08">
      <w:start w:val="1"/>
      <w:numFmt w:val="bullet"/>
      <w:pStyle w:val="Listepucestriangle"/>
      <w:lvlText w:val=""/>
      <w:lvlJc w:val="left"/>
      <w:pPr>
        <w:ind w:left="786" w:hanging="360"/>
      </w:pPr>
      <w:rPr>
        <w:rFonts w:ascii="Symbol" w:hAnsi="Symbol" w:hint="default"/>
        <w:color w:val="auto"/>
      </w:rPr>
    </w:lvl>
    <w:lvl w:ilvl="1" w:tplc="BD7CEEB2">
      <w:start w:val="1"/>
      <w:numFmt w:val="bullet"/>
      <w:lvlText w:val=""/>
      <w:lvlJc w:val="left"/>
      <w:pPr>
        <w:ind w:left="1506" w:hanging="360"/>
      </w:pPr>
      <w:rPr>
        <w:rFonts w:ascii="Symbol" w:hAnsi="Symbol" w:hint="default"/>
        <w:color w:val="auto"/>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15:restartNumberingAfterBreak="0">
    <w:nsid w:val="7DD35807"/>
    <w:multiLevelType w:val="hybridMultilevel"/>
    <w:tmpl w:val="4D24E314"/>
    <w:lvl w:ilvl="0" w:tplc="40EE4F0E">
      <w:numFmt w:val="bullet"/>
      <w:lvlText w:val=""/>
      <w:lvlJc w:val="left"/>
      <w:pPr>
        <w:ind w:left="76" w:hanging="360"/>
      </w:pPr>
      <w:rPr>
        <w:rFonts w:ascii="Wingdings" w:eastAsiaTheme="minorHAnsi"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21"/>
    <w:rsid w:val="00001480"/>
    <w:rsid w:val="00001949"/>
    <w:rsid w:val="00003306"/>
    <w:rsid w:val="0000389E"/>
    <w:rsid w:val="000045E6"/>
    <w:rsid w:val="00010C0F"/>
    <w:rsid w:val="00016D9C"/>
    <w:rsid w:val="0002141E"/>
    <w:rsid w:val="00024F53"/>
    <w:rsid w:val="00026515"/>
    <w:rsid w:val="0003001E"/>
    <w:rsid w:val="0003092C"/>
    <w:rsid w:val="00030CE7"/>
    <w:rsid w:val="00034ECD"/>
    <w:rsid w:val="00045908"/>
    <w:rsid w:val="000539AB"/>
    <w:rsid w:val="0005453B"/>
    <w:rsid w:val="0005563E"/>
    <w:rsid w:val="000615EA"/>
    <w:rsid w:val="00062722"/>
    <w:rsid w:val="0006278F"/>
    <w:rsid w:val="000633EB"/>
    <w:rsid w:val="00066DBF"/>
    <w:rsid w:val="00070F33"/>
    <w:rsid w:val="00074A55"/>
    <w:rsid w:val="00075C02"/>
    <w:rsid w:val="00080B8B"/>
    <w:rsid w:val="00080D52"/>
    <w:rsid w:val="00082835"/>
    <w:rsid w:val="000852A7"/>
    <w:rsid w:val="00086975"/>
    <w:rsid w:val="00091BA0"/>
    <w:rsid w:val="000A58B7"/>
    <w:rsid w:val="000A6E44"/>
    <w:rsid w:val="000B3153"/>
    <w:rsid w:val="000C27CC"/>
    <w:rsid w:val="000D2E2C"/>
    <w:rsid w:val="000E60A1"/>
    <w:rsid w:val="000F1A1F"/>
    <w:rsid w:val="0010221B"/>
    <w:rsid w:val="0010621D"/>
    <w:rsid w:val="0010648D"/>
    <w:rsid w:val="001129E1"/>
    <w:rsid w:val="00112A68"/>
    <w:rsid w:val="00113948"/>
    <w:rsid w:val="00114D0B"/>
    <w:rsid w:val="00114D1F"/>
    <w:rsid w:val="00115D09"/>
    <w:rsid w:val="00115E75"/>
    <w:rsid w:val="00121DCA"/>
    <w:rsid w:val="00122E3D"/>
    <w:rsid w:val="001249E3"/>
    <w:rsid w:val="00127C7D"/>
    <w:rsid w:val="0013A565"/>
    <w:rsid w:val="00141CCA"/>
    <w:rsid w:val="00141F4D"/>
    <w:rsid w:val="00147FDB"/>
    <w:rsid w:val="00152A02"/>
    <w:rsid w:val="001613AC"/>
    <w:rsid w:val="00164FDB"/>
    <w:rsid w:val="001662E1"/>
    <w:rsid w:val="0017014B"/>
    <w:rsid w:val="001702A4"/>
    <w:rsid w:val="00173C4A"/>
    <w:rsid w:val="001815D8"/>
    <w:rsid w:val="00183DA8"/>
    <w:rsid w:val="00187B14"/>
    <w:rsid w:val="00191C89"/>
    <w:rsid w:val="001932C9"/>
    <w:rsid w:val="001946CC"/>
    <w:rsid w:val="0019510C"/>
    <w:rsid w:val="001A2CC6"/>
    <w:rsid w:val="001A37B7"/>
    <w:rsid w:val="001A68C1"/>
    <w:rsid w:val="001C11E8"/>
    <w:rsid w:val="001C7376"/>
    <w:rsid w:val="001E2D46"/>
    <w:rsid w:val="001E2ECF"/>
    <w:rsid w:val="001F57F0"/>
    <w:rsid w:val="001F5B92"/>
    <w:rsid w:val="00201D8E"/>
    <w:rsid w:val="00217ED0"/>
    <w:rsid w:val="00221F46"/>
    <w:rsid w:val="00223E0C"/>
    <w:rsid w:val="00224619"/>
    <w:rsid w:val="0022478A"/>
    <w:rsid w:val="00226D87"/>
    <w:rsid w:val="002334CD"/>
    <w:rsid w:val="002336E1"/>
    <w:rsid w:val="002462C6"/>
    <w:rsid w:val="002529B4"/>
    <w:rsid w:val="002557DE"/>
    <w:rsid w:val="00255D82"/>
    <w:rsid w:val="00265858"/>
    <w:rsid w:val="002701E3"/>
    <w:rsid w:val="002764A3"/>
    <w:rsid w:val="002805DD"/>
    <w:rsid w:val="00287463"/>
    <w:rsid w:val="00287634"/>
    <w:rsid w:val="002915D0"/>
    <w:rsid w:val="00292648"/>
    <w:rsid w:val="00293A4F"/>
    <w:rsid w:val="002A3717"/>
    <w:rsid w:val="002A4AD8"/>
    <w:rsid w:val="002A53F1"/>
    <w:rsid w:val="002A7AAD"/>
    <w:rsid w:val="002B17D5"/>
    <w:rsid w:val="002B34DB"/>
    <w:rsid w:val="002B4BE7"/>
    <w:rsid w:val="002B5D6B"/>
    <w:rsid w:val="002C0D72"/>
    <w:rsid w:val="002C3139"/>
    <w:rsid w:val="002C41A7"/>
    <w:rsid w:val="002D4873"/>
    <w:rsid w:val="002D5ADC"/>
    <w:rsid w:val="002E05AA"/>
    <w:rsid w:val="002F16AA"/>
    <w:rsid w:val="002F40C9"/>
    <w:rsid w:val="00305A00"/>
    <w:rsid w:val="00305C72"/>
    <w:rsid w:val="00317322"/>
    <w:rsid w:val="0032448F"/>
    <w:rsid w:val="0033224B"/>
    <w:rsid w:val="00333C0E"/>
    <w:rsid w:val="003350B0"/>
    <w:rsid w:val="003366A1"/>
    <w:rsid w:val="003377F6"/>
    <w:rsid w:val="00337AE6"/>
    <w:rsid w:val="00343783"/>
    <w:rsid w:val="00354640"/>
    <w:rsid w:val="00355C27"/>
    <w:rsid w:val="003628DD"/>
    <w:rsid w:val="00364982"/>
    <w:rsid w:val="00364D02"/>
    <w:rsid w:val="00371818"/>
    <w:rsid w:val="003768E0"/>
    <w:rsid w:val="00380176"/>
    <w:rsid w:val="00381ED5"/>
    <w:rsid w:val="003869BB"/>
    <w:rsid w:val="00390125"/>
    <w:rsid w:val="003A053D"/>
    <w:rsid w:val="003A131B"/>
    <w:rsid w:val="003A2FD2"/>
    <w:rsid w:val="003A3B9B"/>
    <w:rsid w:val="003A58A0"/>
    <w:rsid w:val="003A7F9D"/>
    <w:rsid w:val="003B60B0"/>
    <w:rsid w:val="003C1E8B"/>
    <w:rsid w:val="003C2360"/>
    <w:rsid w:val="003C4E14"/>
    <w:rsid w:val="003C5870"/>
    <w:rsid w:val="003C6363"/>
    <w:rsid w:val="003D0871"/>
    <w:rsid w:val="003D0A68"/>
    <w:rsid w:val="003D151C"/>
    <w:rsid w:val="003D4FD3"/>
    <w:rsid w:val="003D65C8"/>
    <w:rsid w:val="003D6877"/>
    <w:rsid w:val="003E0EFC"/>
    <w:rsid w:val="003E1DF1"/>
    <w:rsid w:val="003E6F2D"/>
    <w:rsid w:val="003E757B"/>
    <w:rsid w:val="003F05E1"/>
    <w:rsid w:val="003F4356"/>
    <w:rsid w:val="003F755C"/>
    <w:rsid w:val="00404BD1"/>
    <w:rsid w:val="00410836"/>
    <w:rsid w:val="00415654"/>
    <w:rsid w:val="00423A00"/>
    <w:rsid w:val="00426B07"/>
    <w:rsid w:val="004342A6"/>
    <w:rsid w:val="00435276"/>
    <w:rsid w:val="00437D51"/>
    <w:rsid w:val="00441FA3"/>
    <w:rsid w:val="00443598"/>
    <w:rsid w:val="0044379B"/>
    <w:rsid w:val="00445277"/>
    <w:rsid w:val="0045017E"/>
    <w:rsid w:val="00451523"/>
    <w:rsid w:val="00455C2E"/>
    <w:rsid w:val="004600DF"/>
    <w:rsid w:val="00460775"/>
    <w:rsid w:val="00465576"/>
    <w:rsid w:val="0047082F"/>
    <w:rsid w:val="0047175F"/>
    <w:rsid w:val="004718F8"/>
    <w:rsid w:val="00472F7A"/>
    <w:rsid w:val="00474EE2"/>
    <w:rsid w:val="0047707E"/>
    <w:rsid w:val="0047790C"/>
    <w:rsid w:val="004841B7"/>
    <w:rsid w:val="00487172"/>
    <w:rsid w:val="004903AA"/>
    <w:rsid w:val="0049558A"/>
    <w:rsid w:val="00495B3B"/>
    <w:rsid w:val="00496627"/>
    <w:rsid w:val="004A241A"/>
    <w:rsid w:val="004A7444"/>
    <w:rsid w:val="004B1691"/>
    <w:rsid w:val="004B1806"/>
    <w:rsid w:val="004B1D10"/>
    <w:rsid w:val="004B3B32"/>
    <w:rsid w:val="004B509A"/>
    <w:rsid w:val="004B5C5C"/>
    <w:rsid w:val="004C264F"/>
    <w:rsid w:val="004C5371"/>
    <w:rsid w:val="004D1074"/>
    <w:rsid w:val="004D69CA"/>
    <w:rsid w:val="004D7BCC"/>
    <w:rsid w:val="004F287C"/>
    <w:rsid w:val="005006B8"/>
    <w:rsid w:val="00500B95"/>
    <w:rsid w:val="005035B0"/>
    <w:rsid w:val="005049A6"/>
    <w:rsid w:val="005068F1"/>
    <w:rsid w:val="00506DFF"/>
    <w:rsid w:val="005100DB"/>
    <w:rsid w:val="00514052"/>
    <w:rsid w:val="005214FD"/>
    <w:rsid w:val="00521E66"/>
    <w:rsid w:val="0052509F"/>
    <w:rsid w:val="00526DD4"/>
    <w:rsid w:val="0054245A"/>
    <w:rsid w:val="005438A9"/>
    <w:rsid w:val="00546716"/>
    <w:rsid w:val="005504F1"/>
    <w:rsid w:val="00553BC8"/>
    <w:rsid w:val="00553DAF"/>
    <w:rsid w:val="00553F57"/>
    <w:rsid w:val="00555645"/>
    <w:rsid w:val="00560295"/>
    <w:rsid w:val="0056074D"/>
    <w:rsid w:val="005631FA"/>
    <w:rsid w:val="00565B9E"/>
    <w:rsid w:val="00570851"/>
    <w:rsid w:val="0057414D"/>
    <w:rsid w:val="00577C3C"/>
    <w:rsid w:val="00577FD8"/>
    <w:rsid w:val="00582434"/>
    <w:rsid w:val="005925BD"/>
    <w:rsid w:val="0059412F"/>
    <w:rsid w:val="00594BB2"/>
    <w:rsid w:val="005A1D51"/>
    <w:rsid w:val="005A3D58"/>
    <w:rsid w:val="005A3E1F"/>
    <w:rsid w:val="005A515F"/>
    <w:rsid w:val="005B05AC"/>
    <w:rsid w:val="005B1815"/>
    <w:rsid w:val="005B451D"/>
    <w:rsid w:val="005C2571"/>
    <w:rsid w:val="005C44EE"/>
    <w:rsid w:val="005D4938"/>
    <w:rsid w:val="005D519F"/>
    <w:rsid w:val="005D6626"/>
    <w:rsid w:val="005F2A1C"/>
    <w:rsid w:val="00600595"/>
    <w:rsid w:val="0060200C"/>
    <w:rsid w:val="00605565"/>
    <w:rsid w:val="006072CB"/>
    <w:rsid w:val="006078B8"/>
    <w:rsid w:val="006143D4"/>
    <w:rsid w:val="006212E1"/>
    <w:rsid w:val="006218A2"/>
    <w:rsid w:val="0063719C"/>
    <w:rsid w:val="0064211C"/>
    <w:rsid w:val="006466B6"/>
    <w:rsid w:val="0064782C"/>
    <w:rsid w:val="0065298F"/>
    <w:rsid w:val="006539F7"/>
    <w:rsid w:val="00653FB2"/>
    <w:rsid w:val="00657DEF"/>
    <w:rsid w:val="006636C2"/>
    <w:rsid w:val="006637D2"/>
    <w:rsid w:val="006706D9"/>
    <w:rsid w:val="00672D28"/>
    <w:rsid w:val="00673902"/>
    <w:rsid w:val="00674B9F"/>
    <w:rsid w:val="006765E7"/>
    <w:rsid w:val="00677622"/>
    <w:rsid w:val="006861E7"/>
    <w:rsid w:val="00693127"/>
    <w:rsid w:val="006A0A21"/>
    <w:rsid w:val="006AE831"/>
    <w:rsid w:val="006B5678"/>
    <w:rsid w:val="006C429E"/>
    <w:rsid w:val="006D0395"/>
    <w:rsid w:val="006D4FB4"/>
    <w:rsid w:val="006D610F"/>
    <w:rsid w:val="006D6E33"/>
    <w:rsid w:val="006E72A4"/>
    <w:rsid w:val="006F22A0"/>
    <w:rsid w:val="006F46C7"/>
    <w:rsid w:val="006F5F7C"/>
    <w:rsid w:val="00702B5F"/>
    <w:rsid w:val="007103AA"/>
    <w:rsid w:val="0071582E"/>
    <w:rsid w:val="0071612D"/>
    <w:rsid w:val="007216C5"/>
    <w:rsid w:val="007244E1"/>
    <w:rsid w:val="0072545A"/>
    <w:rsid w:val="007257D5"/>
    <w:rsid w:val="00732A9D"/>
    <w:rsid w:val="00733D9F"/>
    <w:rsid w:val="00741419"/>
    <w:rsid w:val="00741AC0"/>
    <w:rsid w:val="0074218F"/>
    <w:rsid w:val="007510EB"/>
    <w:rsid w:val="00751799"/>
    <w:rsid w:val="00762110"/>
    <w:rsid w:val="0076361A"/>
    <w:rsid w:val="00764F28"/>
    <w:rsid w:val="0076536D"/>
    <w:rsid w:val="00774F6E"/>
    <w:rsid w:val="00775690"/>
    <w:rsid w:val="00780C1F"/>
    <w:rsid w:val="00782783"/>
    <w:rsid w:val="0079207C"/>
    <w:rsid w:val="007951B2"/>
    <w:rsid w:val="00797209"/>
    <w:rsid w:val="007A7A88"/>
    <w:rsid w:val="007B3BE4"/>
    <w:rsid w:val="007B4225"/>
    <w:rsid w:val="007C04B6"/>
    <w:rsid w:val="007C599C"/>
    <w:rsid w:val="007D1E41"/>
    <w:rsid w:val="007D2047"/>
    <w:rsid w:val="007D6767"/>
    <w:rsid w:val="007D6BF6"/>
    <w:rsid w:val="007F1065"/>
    <w:rsid w:val="007F31CD"/>
    <w:rsid w:val="007F32F4"/>
    <w:rsid w:val="00800B6A"/>
    <w:rsid w:val="00803AE9"/>
    <w:rsid w:val="00804587"/>
    <w:rsid w:val="00806B8B"/>
    <w:rsid w:val="00806C14"/>
    <w:rsid w:val="0081007A"/>
    <w:rsid w:val="00816569"/>
    <w:rsid w:val="008179B4"/>
    <w:rsid w:val="00825899"/>
    <w:rsid w:val="00834FFB"/>
    <w:rsid w:val="0084096F"/>
    <w:rsid w:val="00842333"/>
    <w:rsid w:val="00850ABB"/>
    <w:rsid w:val="008515E6"/>
    <w:rsid w:val="008520CE"/>
    <w:rsid w:val="008619F9"/>
    <w:rsid w:val="008642F5"/>
    <w:rsid w:val="00864D9D"/>
    <w:rsid w:val="00864E98"/>
    <w:rsid w:val="00866200"/>
    <w:rsid w:val="00870238"/>
    <w:rsid w:val="00871773"/>
    <w:rsid w:val="008729C5"/>
    <w:rsid w:val="008742F1"/>
    <w:rsid w:val="008805A1"/>
    <w:rsid w:val="00883262"/>
    <w:rsid w:val="008850CC"/>
    <w:rsid w:val="008855A0"/>
    <w:rsid w:val="00886EA7"/>
    <w:rsid w:val="00892168"/>
    <w:rsid w:val="00894EFA"/>
    <w:rsid w:val="008A022C"/>
    <w:rsid w:val="008A479E"/>
    <w:rsid w:val="008B0164"/>
    <w:rsid w:val="008B3080"/>
    <w:rsid w:val="008B3365"/>
    <w:rsid w:val="008B39F0"/>
    <w:rsid w:val="008B5966"/>
    <w:rsid w:val="008B7756"/>
    <w:rsid w:val="008C5C7A"/>
    <w:rsid w:val="008C60E7"/>
    <w:rsid w:val="008D34DF"/>
    <w:rsid w:val="008E0707"/>
    <w:rsid w:val="008E09B1"/>
    <w:rsid w:val="008E2879"/>
    <w:rsid w:val="008E35CD"/>
    <w:rsid w:val="008E4CA5"/>
    <w:rsid w:val="008E5464"/>
    <w:rsid w:val="008E5AF3"/>
    <w:rsid w:val="008F1A3D"/>
    <w:rsid w:val="008F521B"/>
    <w:rsid w:val="008F6CA1"/>
    <w:rsid w:val="00900975"/>
    <w:rsid w:val="00901660"/>
    <w:rsid w:val="00905A06"/>
    <w:rsid w:val="009127A3"/>
    <w:rsid w:val="009141B6"/>
    <w:rsid w:val="009150FE"/>
    <w:rsid w:val="00916099"/>
    <w:rsid w:val="009201B7"/>
    <w:rsid w:val="009248C0"/>
    <w:rsid w:val="009255DD"/>
    <w:rsid w:val="00936772"/>
    <w:rsid w:val="009428C2"/>
    <w:rsid w:val="00942F87"/>
    <w:rsid w:val="009448A4"/>
    <w:rsid w:val="00944CC8"/>
    <w:rsid w:val="00944FEB"/>
    <w:rsid w:val="00953A18"/>
    <w:rsid w:val="009560A0"/>
    <w:rsid w:val="0096134B"/>
    <w:rsid w:val="00971137"/>
    <w:rsid w:val="00981D27"/>
    <w:rsid w:val="0098327D"/>
    <w:rsid w:val="00983FD0"/>
    <w:rsid w:val="00985C75"/>
    <w:rsid w:val="00987C49"/>
    <w:rsid w:val="0099309A"/>
    <w:rsid w:val="009931B2"/>
    <w:rsid w:val="009B3A18"/>
    <w:rsid w:val="009B4B66"/>
    <w:rsid w:val="009C1883"/>
    <w:rsid w:val="009C4783"/>
    <w:rsid w:val="009D4C22"/>
    <w:rsid w:val="009D5724"/>
    <w:rsid w:val="009D6316"/>
    <w:rsid w:val="009D7A47"/>
    <w:rsid w:val="009D7C6E"/>
    <w:rsid w:val="009D7F30"/>
    <w:rsid w:val="009E211B"/>
    <w:rsid w:val="009E2B0A"/>
    <w:rsid w:val="009E38A6"/>
    <w:rsid w:val="009E495E"/>
    <w:rsid w:val="009F4CB7"/>
    <w:rsid w:val="009F7179"/>
    <w:rsid w:val="00A038DB"/>
    <w:rsid w:val="00A1309F"/>
    <w:rsid w:val="00A13475"/>
    <w:rsid w:val="00A1446D"/>
    <w:rsid w:val="00A152EB"/>
    <w:rsid w:val="00A17238"/>
    <w:rsid w:val="00A2258C"/>
    <w:rsid w:val="00A262C1"/>
    <w:rsid w:val="00A41502"/>
    <w:rsid w:val="00A47293"/>
    <w:rsid w:val="00A47AEC"/>
    <w:rsid w:val="00A513D8"/>
    <w:rsid w:val="00A51C47"/>
    <w:rsid w:val="00A6011F"/>
    <w:rsid w:val="00A63EA7"/>
    <w:rsid w:val="00A658B7"/>
    <w:rsid w:val="00A74DCA"/>
    <w:rsid w:val="00A753ED"/>
    <w:rsid w:val="00A7622C"/>
    <w:rsid w:val="00A815DB"/>
    <w:rsid w:val="00A8325E"/>
    <w:rsid w:val="00A847E7"/>
    <w:rsid w:val="00A85E35"/>
    <w:rsid w:val="00A93E5B"/>
    <w:rsid w:val="00A94CBA"/>
    <w:rsid w:val="00AA27BC"/>
    <w:rsid w:val="00AA7BD4"/>
    <w:rsid w:val="00AB3B6D"/>
    <w:rsid w:val="00AB68C7"/>
    <w:rsid w:val="00AB732B"/>
    <w:rsid w:val="00AC119D"/>
    <w:rsid w:val="00AC4556"/>
    <w:rsid w:val="00AC500F"/>
    <w:rsid w:val="00AC54BB"/>
    <w:rsid w:val="00AD5E56"/>
    <w:rsid w:val="00AF19EC"/>
    <w:rsid w:val="00AF46C2"/>
    <w:rsid w:val="00AF5C71"/>
    <w:rsid w:val="00AF662B"/>
    <w:rsid w:val="00AF6ECE"/>
    <w:rsid w:val="00B0690A"/>
    <w:rsid w:val="00B06CB4"/>
    <w:rsid w:val="00B124ED"/>
    <w:rsid w:val="00B133AD"/>
    <w:rsid w:val="00B2212D"/>
    <w:rsid w:val="00B2442D"/>
    <w:rsid w:val="00B252C1"/>
    <w:rsid w:val="00B3126A"/>
    <w:rsid w:val="00B32504"/>
    <w:rsid w:val="00B35768"/>
    <w:rsid w:val="00B359DC"/>
    <w:rsid w:val="00B35DDB"/>
    <w:rsid w:val="00B44C00"/>
    <w:rsid w:val="00B45B84"/>
    <w:rsid w:val="00B504EC"/>
    <w:rsid w:val="00B52BC5"/>
    <w:rsid w:val="00B64B17"/>
    <w:rsid w:val="00B671A3"/>
    <w:rsid w:val="00B832F5"/>
    <w:rsid w:val="00B843ED"/>
    <w:rsid w:val="00B85678"/>
    <w:rsid w:val="00B878B3"/>
    <w:rsid w:val="00B87CAB"/>
    <w:rsid w:val="00B91524"/>
    <w:rsid w:val="00B929C7"/>
    <w:rsid w:val="00B944AE"/>
    <w:rsid w:val="00BA04E8"/>
    <w:rsid w:val="00BA0CB0"/>
    <w:rsid w:val="00BB0DAA"/>
    <w:rsid w:val="00BB35FF"/>
    <w:rsid w:val="00BB4BCB"/>
    <w:rsid w:val="00BB55E1"/>
    <w:rsid w:val="00BC2105"/>
    <w:rsid w:val="00BC2426"/>
    <w:rsid w:val="00BC3DA0"/>
    <w:rsid w:val="00BD4609"/>
    <w:rsid w:val="00BD4641"/>
    <w:rsid w:val="00BD4806"/>
    <w:rsid w:val="00BD4FD7"/>
    <w:rsid w:val="00BD5355"/>
    <w:rsid w:val="00BD546A"/>
    <w:rsid w:val="00BD6966"/>
    <w:rsid w:val="00BE5E3A"/>
    <w:rsid w:val="00BE6F0A"/>
    <w:rsid w:val="00BF10BD"/>
    <w:rsid w:val="00BF305E"/>
    <w:rsid w:val="00C00852"/>
    <w:rsid w:val="00C023C3"/>
    <w:rsid w:val="00C03E1C"/>
    <w:rsid w:val="00C04AF0"/>
    <w:rsid w:val="00C05E55"/>
    <w:rsid w:val="00C10BC5"/>
    <w:rsid w:val="00C14133"/>
    <w:rsid w:val="00C16C2B"/>
    <w:rsid w:val="00C16CD9"/>
    <w:rsid w:val="00C252E1"/>
    <w:rsid w:val="00C261F8"/>
    <w:rsid w:val="00C2754A"/>
    <w:rsid w:val="00C31989"/>
    <w:rsid w:val="00C345D5"/>
    <w:rsid w:val="00C37393"/>
    <w:rsid w:val="00C42B9E"/>
    <w:rsid w:val="00C47B54"/>
    <w:rsid w:val="00C519CF"/>
    <w:rsid w:val="00C60F0B"/>
    <w:rsid w:val="00C6400B"/>
    <w:rsid w:val="00C70FFE"/>
    <w:rsid w:val="00C71EC5"/>
    <w:rsid w:val="00C7287A"/>
    <w:rsid w:val="00C8127F"/>
    <w:rsid w:val="00C81F20"/>
    <w:rsid w:val="00C8311C"/>
    <w:rsid w:val="00C8356E"/>
    <w:rsid w:val="00C83C68"/>
    <w:rsid w:val="00C905F2"/>
    <w:rsid w:val="00C9062F"/>
    <w:rsid w:val="00C907F9"/>
    <w:rsid w:val="00C96928"/>
    <w:rsid w:val="00C96AF8"/>
    <w:rsid w:val="00C97552"/>
    <w:rsid w:val="00CA1644"/>
    <w:rsid w:val="00CA1F4F"/>
    <w:rsid w:val="00CA530F"/>
    <w:rsid w:val="00CA552B"/>
    <w:rsid w:val="00CB09A1"/>
    <w:rsid w:val="00CB171F"/>
    <w:rsid w:val="00CB5521"/>
    <w:rsid w:val="00CB72CB"/>
    <w:rsid w:val="00CC6790"/>
    <w:rsid w:val="00CC69C2"/>
    <w:rsid w:val="00CD1A47"/>
    <w:rsid w:val="00CD2415"/>
    <w:rsid w:val="00CD377D"/>
    <w:rsid w:val="00CD5723"/>
    <w:rsid w:val="00CD6CC3"/>
    <w:rsid w:val="00CE16DD"/>
    <w:rsid w:val="00CF23B6"/>
    <w:rsid w:val="00CF36D5"/>
    <w:rsid w:val="00CF64BA"/>
    <w:rsid w:val="00D01D1E"/>
    <w:rsid w:val="00D13159"/>
    <w:rsid w:val="00D15BE8"/>
    <w:rsid w:val="00D21D3A"/>
    <w:rsid w:val="00D22A92"/>
    <w:rsid w:val="00D24EC6"/>
    <w:rsid w:val="00D25685"/>
    <w:rsid w:val="00D25888"/>
    <w:rsid w:val="00D31A89"/>
    <w:rsid w:val="00D3338E"/>
    <w:rsid w:val="00D33A96"/>
    <w:rsid w:val="00D358FD"/>
    <w:rsid w:val="00D40F12"/>
    <w:rsid w:val="00D433EC"/>
    <w:rsid w:val="00D45115"/>
    <w:rsid w:val="00D45E6D"/>
    <w:rsid w:val="00D4681B"/>
    <w:rsid w:val="00D57405"/>
    <w:rsid w:val="00D67735"/>
    <w:rsid w:val="00D70D47"/>
    <w:rsid w:val="00D7369C"/>
    <w:rsid w:val="00D82648"/>
    <w:rsid w:val="00D86B69"/>
    <w:rsid w:val="00D92289"/>
    <w:rsid w:val="00D94C63"/>
    <w:rsid w:val="00D969D2"/>
    <w:rsid w:val="00DA28E5"/>
    <w:rsid w:val="00DB033E"/>
    <w:rsid w:val="00DB09CE"/>
    <w:rsid w:val="00DB2BA1"/>
    <w:rsid w:val="00DB438C"/>
    <w:rsid w:val="00DB5571"/>
    <w:rsid w:val="00DB659E"/>
    <w:rsid w:val="00DB6643"/>
    <w:rsid w:val="00DB71E9"/>
    <w:rsid w:val="00DC0ED6"/>
    <w:rsid w:val="00DC3A2A"/>
    <w:rsid w:val="00DC5BBB"/>
    <w:rsid w:val="00DC6BDA"/>
    <w:rsid w:val="00DD1A3C"/>
    <w:rsid w:val="00DD3CCF"/>
    <w:rsid w:val="00DD5571"/>
    <w:rsid w:val="00DD69E1"/>
    <w:rsid w:val="00DD77FB"/>
    <w:rsid w:val="00DE68C1"/>
    <w:rsid w:val="00DE7F2D"/>
    <w:rsid w:val="00DF11A4"/>
    <w:rsid w:val="00DF18B8"/>
    <w:rsid w:val="00DF339F"/>
    <w:rsid w:val="00DF3EB3"/>
    <w:rsid w:val="00DF67CD"/>
    <w:rsid w:val="00DF6FE5"/>
    <w:rsid w:val="00E0616D"/>
    <w:rsid w:val="00E115A0"/>
    <w:rsid w:val="00E13840"/>
    <w:rsid w:val="00E17297"/>
    <w:rsid w:val="00E23BE3"/>
    <w:rsid w:val="00E25435"/>
    <w:rsid w:val="00E2685F"/>
    <w:rsid w:val="00E27122"/>
    <w:rsid w:val="00E27C55"/>
    <w:rsid w:val="00E27F6F"/>
    <w:rsid w:val="00E33330"/>
    <w:rsid w:val="00E3405B"/>
    <w:rsid w:val="00E37EAE"/>
    <w:rsid w:val="00E416D9"/>
    <w:rsid w:val="00E41732"/>
    <w:rsid w:val="00E42A79"/>
    <w:rsid w:val="00E439F9"/>
    <w:rsid w:val="00E538FC"/>
    <w:rsid w:val="00E61E21"/>
    <w:rsid w:val="00E62933"/>
    <w:rsid w:val="00E731ED"/>
    <w:rsid w:val="00E74CA3"/>
    <w:rsid w:val="00E76739"/>
    <w:rsid w:val="00E779DC"/>
    <w:rsid w:val="00E84634"/>
    <w:rsid w:val="00E92A13"/>
    <w:rsid w:val="00EA00AD"/>
    <w:rsid w:val="00EA68C3"/>
    <w:rsid w:val="00EA690D"/>
    <w:rsid w:val="00EB0778"/>
    <w:rsid w:val="00EB2F81"/>
    <w:rsid w:val="00EB4762"/>
    <w:rsid w:val="00EB625F"/>
    <w:rsid w:val="00EC25A6"/>
    <w:rsid w:val="00ED0E31"/>
    <w:rsid w:val="00ED5D36"/>
    <w:rsid w:val="00EE023F"/>
    <w:rsid w:val="00EE106E"/>
    <w:rsid w:val="00EE17EA"/>
    <w:rsid w:val="00EE1AEE"/>
    <w:rsid w:val="00EE3939"/>
    <w:rsid w:val="00EE5219"/>
    <w:rsid w:val="00EE5F13"/>
    <w:rsid w:val="00EF0D8E"/>
    <w:rsid w:val="00EF2CDC"/>
    <w:rsid w:val="00EF5FC4"/>
    <w:rsid w:val="00EF6E45"/>
    <w:rsid w:val="00F04633"/>
    <w:rsid w:val="00F071B0"/>
    <w:rsid w:val="00F07B5E"/>
    <w:rsid w:val="00F10B81"/>
    <w:rsid w:val="00F114EE"/>
    <w:rsid w:val="00F121AE"/>
    <w:rsid w:val="00F1294C"/>
    <w:rsid w:val="00F235BB"/>
    <w:rsid w:val="00F301C5"/>
    <w:rsid w:val="00F315E2"/>
    <w:rsid w:val="00F327AB"/>
    <w:rsid w:val="00F33B84"/>
    <w:rsid w:val="00F40D3C"/>
    <w:rsid w:val="00F44798"/>
    <w:rsid w:val="00F46B7E"/>
    <w:rsid w:val="00F46E0A"/>
    <w:rsid w:val="00F532BB"/>
    <w:rsid w:val="00F57F4F"/>
    <w:rsid w:val="00F620E7"/>
    <w:rsid w:val="00F62D58"/>
    <w:rsid w:val="00F652CE"/>
    <w:rsid w:val="00F71C9C"/>
    <w:rsid w:val="00F810C7"/>
    <w:rsid w:val="00F85F92"/>
    <w:rsid w:val="00F8787D"/>
    <w:rsid w:val="00F94E56"/>
    <w:rsid w:val="00F9524D"/>
    <w:rsid w:val="00F95C71"/>
    <w:rsid w:val="00F95D40"/>
    <w:rsid w:val="00F977BC"/>
    <w:rsid w:val="00F97C93"/>
    <w:rsid w:val="00FA1C2F"/>
    <w:rsid w:val="00FA736E"/>
    <w:rsid w:val="00FB0902"/>
    <w:rsid w:val="00FB1BFC"/>
    <w:rsid w:val="00FB4C23"/>
    <w:rsid w:val="00FC0AC1"/>
    <w:rsid w:val="00FC1D5A"/>
    <w:rsid w:val="00FC2066"/>
    <w:rsid w:val="00FC59DA"/>
    <w:rsid w:val="00FC7BD2"/>
    <w:rsid w:val="00FD02B6"/>
    <w:rsid w:val="00FD38C2"/>
    <w:rsid w:val="00FE6751"/>
    <w:rsid w:val="00FE7590"/>
    <w:rsid w:val="00FF3175"/>
    <w:rsid w:val="00FF48B8"/>
    <w:rsid w:val="00FF4AAC"/>
    <w:rsid w:val="00FF5489"/>
    <w:rsid w:val="00FF6040"/>
    <w:rsid w:val="00FF7861"/>
    <w:rsid w:val="03241380"/>
    <w:rsid w:val="0325DEBB"/>
    <w:rsid w:val="03F41FDD"/>
    <w:rsid w:val="043712E0"/>
    <w:rsid w:val="04763858"/>
    <w:rsid w:val="049A0B4C"/>
    <w:rsid w:val="04E01DF3"/>
    <w:rsid w:val="053AEA6E"/>
    <w:rsid w:val="055616FB"/>
    <w:rsid w:val="05DA491D"/>
    <w:rsid w:val="05EA8C40"/>
    <w:rsid w:val="06CA35C3"/>
    <w:rsid w:val="06D17E95"/>
    <w:rsid w:val="0716584F"/>
    <w:rsid w:val="081EB74A"/>
    <w:rsid w:val="08907EBA"/>
    <w:rsid w:val="0A21EDB5"/>
    <w:rsid w:val="0A62C52B"/>
    <w:rsid w:val="0A827B11"/>
    <w:rsid w:val="0AC1B437"/>
    <w:rsid w:val="0B39AB9C"/>
    <w:rsid w:val="0BABAB79"/>
    <w:rsid w:val="0C4A3056"/>
    <w:rsid w:val="0CBD3D65"/>
    <w:rsid w:val="0D1F2BE1"/>
    <w:rsid w:val="0DF40EF3"/>
    <w:rsid w:val="0DF9173E"/>
    <w:rsid w:val="0E015E24"/>
    <w:rsid w:val="0E72E2FC"/>
    <w:rsid w:val="0EF18CD9"/>
    <w:rsid w:val="0F4D3654"/>
    <w:rsid w:val="0F8E42B2"/>
    <w:rsid w:val="0FBC6F54"/>
    <w:rsid w:val="0FD6E25D"/>
    <w:rsid w:val="1029C92F"/>
    <w:rsid w:val="116210A8"/>
    <w:rsid w:val="11EF3A13"/>
    <w:rsid w:val="125E1F0F"/>
    <w:rsid w:val="12AA2030"/>
    <w:rsid w:val="14130BD0"/>
    <w:rsid w:val="14141637"/>
    <w:rsid w:val="146B5EEE"/>
    <w:rsid w:val="149C1C01"/>
    <w:rsid w:val="14B2F1D0"/>
    <w:rsid w:val="1506069C"/>
    <w:rsid w:val="1534823F"/>
    <w:rsid w:val="15771B4E"/>
    <w:rsid w:val="165E2D24"/>
    <w:rsid w:val="166A6706"/>
    <w:rsid w:val="16A83A19"/>
    <w:rsid w:val="16DEA74C"/>
    <w:rsid w:val="1712DBAE"/>
    <w:rsid w:val="17A5262D"/>
    <w:rsid w:val="189C1A9B"/>
    <w:rsid w:val="18D451EB"/>
    <w:rsid w:val="193528B1"/>
    <w:rsid w:val="194D7C17"/>
    <w:rsid w:val="1991462C"/>
    <w:rsid w:val="19BAA9BC"/>
    <w:rsid w:val="1AAB460B"/>
    <w:rsid w:val="1BFD6562"/>
    <w:rsid w:val="1C851CD9"/>
    <w:rsid w:val="1CBBEDA1"/>
    <w:rsid w:val="1E41ABC3"/>
    <w:rsid w:val="1FD28B14"/>
    <w:rsid w:val="202B62BB"/>
    <w:rsid w:val="20E3343E"/>
    <w:rsid w:val="22020B73"/>
    <w:rsid w:val="2278A3DC"/>
    <w:rsid w:val="229D2F93"/>
    <w:rsid w:val="247E76DE"/>
    <w:rsid w:val="249E9255"/>
    <w:rsid w:val="24E83784"/>
    <w:rsid w:val="254FF8F8"/>
    <w:rsid w:val="26FAD9DA"/>
    <w:rsid w:val="275275C2"/>
    <w:rsid w:val="2789C913"/>
    <w:rsid w:val="286A088D"/>
    <w:rsid w:val="290C7117"/>
    <w:rsid w:val="2A00340A"/>
    <w:rsid w:val="2B84676B"/>
    <w:rsid w:val="2BF38868"/>
    <w:rsid w:val="2C948223"/>
    <w:rsid w:val="2CB817D3"/>
    <w:rsid w:val="2E3EA730"/>
    <w:rsid w:val="2F7BB29B"/>
    <w:rsid w:val="2FBEE492"/>
    <w:rsid w:val="3120A808"/>
    <w:rsid w:val="332E45A5"/>
    <w:rsid w:val="33C03EAD"/>
    <w:rsid w:val="34ED20A4"/>
    <w:rsid w:val="3588F873"/>
    <w:rsid w:val="35BDDC5A"/>
    <w:rsid w:val="35CF6F30"/>
    <w:rsid w:val="364ADCDC"/>
    <w:rsid w:val="36A3A5E7"/>
    <w:rsid w:val="3806B350"/>
    <w:rsid w:val="3812A570"/>
    <w:rsid w:val="381B08DD"/>
    <w:rsid w:val="3893AFD0"/>
    <w:rsid w:val="38A8CED3"/>
    <w:rsid w:val="3905F6B0"/>
    <w:rsid w:val="39D9127B"/>
    <w:rsid w:val="39F87DF4"/>
    <w:rsid w:val="3A42B739"/>
    <w:rsid w:val="3AC30361"/>
    <w:rsid w:val="3C2D411E"/>
    <w:rsid w:val="3D5A3586"/>
    <w:rsid w:val="3E4D5FB7"/>
    <w:rsid w:val="3E540232"/>
    <w:rsid w:val="40288857"/>
    <w:rsid w:val="404A7698"/>
    <w:rsid w:val="4079C909"/>
    <w:rsid w:val="40F7E038"/>
    <w:rsid w:val="410993DD"/>
    <w:rsid w:val="416C52AD"/>
    <w:rsid w:val="4273AC0F"/>
    <w:rsid w:val="43690092"/>
    <w:rsid w:val="43850324"/>
    <w:rsid w:val="4402D6B3"/>
    <w:rsid w:val="447D5EBF"/>
    <w:rsid w:val="4549FF91"/>
    <w:rsid w:val="45547AE7"/>
    <w:rsid w:val="45AD7C30"/>
    <w:rsid w:val="45D588AF"/>
    <w:rsid w:val="46972132"/>
    <w:rsid w:val="48375B50"/>
    <w:rsid w:val="487F7066"/>
    <w:rsid w:val="4B008C12"/>
    <w:rsid w:val="4B45DB9C"/>
    <w:rsid w:val="4B4FE072"/>
    <w:rsid w:val="4B51F633"/>
    <w:rsid w:val="4BB71128"/>
    <w:rsid w:val="4D96720A"/>
    <w:rsid w:val="4E67A896"/>
    <w:rsid w:val="4E694F71"/>
    <w:rsid w:val="4F5BAE2D"/>
    <w:rsid w:val="4F9D77D5"/>
    <w:rsid w:val="5055A261"/>
    <w:rsid w:val="506C5757"/>
    <w:rsid w:val="51045447"/>
    <w:rsid w:val="51582CC4"/>
    <w:rsid w:val="5185696F"/>
    <w:rsid w:val="525FD78B"/>
    <w:rsid w:val="52F323B3"/>
    <w:rsid w:val="5422410A"/>
    <w:rsid w:val="5436FA42"/>
    <w:rsid w:val="543BB42F"/>
    <w:rsid w:val="54759409"/>
    <w:rsid w:val="54B5E600"/>
    <w:rsid w:val="555DF36E"/>
    <w:rsid w:val="55B0620C"/>
    <w:rsid w:val="56B173C9"/>
    <w:rsid w:val="59B8B18A"/>
    <w:rsid w:val="59DAF687"/>
    <w:rsid w:val="59F1BA36"/>
    <w:rsid w:val="5A59BC54"/>
    <w:rsid w:val="5A902987"/>
    <w:rsid w:val="5B252784"/>
    <w:rsid w:val="5B3424B8"/>
    <w:rsid w:val="5B367311"/>
    <w:rsid w:val="5BCD34F2"/>
    <w:rsid w:val="5BDDD8B4"/>
    <w:rsid w:val="5BF58CB5"/>
    <w:rsid w:val="5CFF8C42"/>
    <w:rsid w:val="5D759AF4"/>
    <w:rsid w:val="5E651F70"/>
    <w:rsid w:val="5F00EBA7"/>
    <w:rsid w:val="5F3454B1"/>
    <w:rsid w:val="5FC2D6B0"/>
    <w:rsid w:val="60418CEB"/>
    <w:rsid w:val="6060128A"/>
    <w:rsid w:val="610166DD"/>
    <w:rsid w:val="620C611D"/>
    <w:rsid w:val="63F9FDCF"/>
    <w:rsid w:val="653380FF"/>
    <w:rsid w:val="6578B557"/>
    <w:rsid w:val="665F61B3"/>
    <w:rsid w:val="666FE416"/>
    <w:rsid w:val="66DEEF3D"/>
    <w:rsid w:val="67183CBE"/>
    <w:rsid w:val="67EA822F"/>
    <w:rsid w:val="68B25C38"/>
    <w:rsid w:val="6A6D0824"/>
    <w:rsid w:val="6A6F27CC"/>
    <w:rsid w:val="6A8D24F4"/>
    <w:rsid w:val="6AB7AE52"/>
    <w:rsid w:val="6B00E6DD"/>
    <w:rsid w:val="6B96FA26"/>
    <w:rsid w:val="6D11BABC"/>
    <w:rsid w:val="6D412372"/>
    <w:rsid w:val="6D49628F"/>
    <w:rsid w:val="6D8E8C75"/>
    <w:rsid w:val="6DAF6E66"/>
    <w:rsid w:val="6E04CC6D"/>
    <w:rsid w:val="6E8C813B"/>
    <w:rsid w:val="6EABFEAC"/>
    <w:rsid w:val="6FD9BF31"/>
    <w:rsid w:val="7030511E"/>
    <w:rsid w:val="706A6B49"/>
    <w:rsid w:val="707B67EE"/>
    <w:rsid w:val="71916475"/>
    <w:rsid w:val="71E82A3A"/>
    <w:rsid w:val="72233475"/>
    <w:rsid w:val="72723AC8"/>
    <w:rsid w:val="7278E859"/>
    <w:rsid w:val="73BF04D6"/>
    <w:rsid w:val="74438FB0"/>
    <w:rsid w:val="7498333B"/>
    <w:rsid w:val="74B58E3E"/>
    <w:rsid w:val="74CA6027"/>
    <w:rsid w:val="76B4E9DA"/>
    <w:rsid w:val="773D284F"/>
    <w:rsid w:val="778095C4"/>
    <w:rsid w:val="778E747C"/>
    <w:rsid w:val="77EBD8E2"/>
    <w:rsid w:val="79C01759"/>
    <w:rsid w:val="7A04D79A"/>
    <w:rsid w:val="7B1DB802"/>
    <w:rsid w:val="7BB92816"/>
    <w:rsid w:val="7BC0D3D3"/>
    <w:rsid w:val="7BE707EA"/>
    <w:rsid w:val="7CB6FF02"/>
    <w:rsid w:val="7CBD7D1B"/>
    <w:rsid w:val="7D0B5F09"/>
    <w:rsid w:val="7D9F8EB9"/>
    <w:rsid w:val="7DC6DA73"/>
    <w:rsid w:val="7E3D4993"/>
    <w:rsid w:val="7ECCE406"/>
    <w:rsid w:val="7F96B3C9"/>
    <w:rsid w:val="7FFE344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B4B1"/>
  <w15:chartTrackingRefBased/>
  <w15:docId w15:val="{8B185470-1D13-480C-9C21-4EAF8DB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322"/>
    <w:pPr>
      <w:spacing w:line="280" w:lineRule="exact"/>
      <w:ind w:left="-284"/>
    </w:pPr>
    <w:rPr>
      <w:rFonts w:ascii="Arial" w:hAnsi="Arial" w:cs="Arial"/>
      <w:sz w:val="20"/>
      <w:szCs w:val="20"/>
    </w:rPr>
  </w:style>
  <w:style w:type="paragraph" w:styleId="Titre1">
    <w:name w:val="heading 1"/>
    <w:basedOn w:val="Normal"/>
    <w:next w:val="Normal"/>
    <w:link w:val="Titre1Car"/>
    <w:uiPriority w:val="9"/>
    <w:qFormat/>
    <w:rsid w:val="00F97C93"/>
    <w:pPr>
      <w:spacing w:after="0" w:line="680" w:lineRule="exact"/>
      <w:outlineLvl w:val="0"/>
    </w:pPr>
    <w:rPr>
      <w:rFonts w:ascii="Arial Black" w:hAnsi="Arial Black"/>
      <w:sz w:val="60"/>
      <w:szCs w:val="60"/>
    </w:rPr>
  </w:style>
  <w:style w:type="paragraph" w:styleId="Titre2">
    <w:name w:val="heading 2"/>
    <w:basedOn w:val="Normal"/>
    <w:next w:val="Normal"/>
    <w:link w:val="Titre2Car"/>
    <w:uiPriority w:val="9"/>
    <w:unhideWhenUsed/>
    <w:qFormat/>
    <w:rsid w:val="00F97C93"/>
    <w:pPr>
      <w:spacing w:before="120" w:after="0" w:line="480" w:lineRule="exact"/>
      <w:outlineLvl w:val="1"/>
    </w:pPr>
    <w:rPr>
      <w:color w:val="D90045" w:themeColor="background2"/>
      <w:sz w:val="40"/>
      <w:szCs w:val="40"/>
    </w:rPr>
  </w:style>
  <w:style w:type="paragraph" w:styleId="Titre3">
    <w:name w:val="heading 3"/>
    <w:basedOn w:val="Normal"/>
    <w:next w:val="Normal"/>
    <w:link w:val="Titre3Car"/>
    <w:uiPriority w:val="9"/>
    <w:semiHidden/>
    <w:unhideWhenUsed/>
    <w:rsid w:val="00AB68C7"/>
    <w:pPr>
      <w:keepNext/>
      <w:keepLines/>
      <w:spacing w:before="40" w:after="0"/>
      <w:outlineLvl w:val="2"/>
    </w:pPr>
    <w:rPr>
      <w:rFonts w:asciiTheme="majorHAnsi" w:eastAsiaTheme="majorEastAsia" w:hAnsiTheme="majorHAnsi" w:cstheme="majorBidi"/>
      <w:color w:val="66061D"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521"/>
    <w:pPr>
      <w:tabs>
        <w:tab w:val="center" w:pos="4536"/>
        <w:tab w:val="right" w:pos="9072"/>
      </w:tabs>
      <w:spacing w:after="0" w:line="240" w:lineRule="auto"/>
    </w:pPr>
  </w:style>
  <w:style w:type="character" w:customStyle="1" w:styleId="En-tteCar">
    <w:name w:val="En-tête Car"/>
    <w:basedOn w:val="Policepardfaut"/>
    <w:link w:val="En-tte"/>
    <w:uiPriority w:val="99"/>
    <w:rsid w:val="00CB5521"/>
  </w:style>
  <w:style w:type="paragraph" w:styleId="Pieddepage">
    <w:name w:val="footer"/>
    <w:basedOn w:val="Normal"/>
    <w:link w:val="PieddepageCar"/>
    <w:uiPriority w:val="99"/>
    <w:unhideWhenUsed/>
    <w:rsid w:val="00CB5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521"/>
  </w:style>
  <w:style w:type="paragraph" w:customStyle="1" w:styleId="Default">
    <w:name w:val="Default"/>
    <w:rsid w:val="00CB552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CB5521"/>
    <w:pPr>
      <w:spacing w:line="241" w:lineRule="atLeast"/>
    </w:pPr>
    <w:rPr>
      <w:color w:val="auto"/>
    </w:rPr>
  </w:style>
  <w:style w:type="character" w:customStyle="1" w:styleId="A4">
    <w:name w:val="A4"/>
    <w:uiPriority w:val="99"/>
    <w:rsid w:val="00CB5521"/>
    <w:rPr>
      <w:color w:val="221E1F"/>
      <w:sz w:val="18"/>
      <w:szCs w:val="18"/>
    </w:rPr>
  </w:style>
  <w:style w:type="paragraph" w:styleId="Paragraphedeliste">
    <w:name w:val="List Paragraph"/>
    <w:basedOn w:val="Normal"/>
    <w:uiPriority w:val="34"/>
    <w:qFormat/>
    <w:rsid w:val="00062722"/>
    <w:pPr>
      <w:ind w:left="720"/>
      <w:contextualSpacing/>
    </w:pPr>
  </w:style>
  <w:style w:type="paragraph" w:customStyle="1" w:styleId="Listepucestriangle">
    <w:name w:val="Liste à puces triangle"/>
    <w:qFormat/>
    <w:rsid w:val="00BE6F0A"/>
    <w:pPr>
      <w:numPr>
        <w:numId w:val="1"/>
      </w:numPr>
    </w:pPr>
    <w:rPr>
      <w:rFonts w:ascii="Arial" w:hAnsi="Arial" w:cs="Arial"/>
      <w:sz w:val="20"/>
      <w:szCs w:val="20"/>
    </w:rPr>
  </w:style>
  <w:style w:type="character" w:customStyle="1" w:styleId="Titre1Car">
    <w:name w:val="Titre 1 Car"/>
    <w:basedOn w:val="Policepardfaut"/>
    <w:link w:val="Titre1"/>
    <w:uiPriority w:val="9"/>
    <w:rsid w:val="00F97C93"/>
    <w:rPr>
      <w:rFonts w:ascii="Arial Black" w:hAnsi="Arial Black"/>
      <w:sz w:val="60"/>
      <w:szCs w:val="60"/>
    </w:rPr>
  </w:style>
  <w:style w:type="character" w:customStyle="1" w:styleId="Titre2Car">
    <w:name w:val="Titre 2 Car"/>
    <w:basedOn w:val="Policepardfaut"/>
    <w:link w:val="Titre2"/>
    <w:uiPriority w:val="9"/>
    <w:rsid w:val="00F97C93"/>
    <w:rPr>
      <w:rFonts w:ascii="Arial" w:hAnsi="Arial" w:cs="Arial"/>
      <w:color w:val="D90045" w:themeColor="background2"/>
      <w:sz w:val="40"/>
      <w:szCs w:val="40"/>
    </w:rPr>
  </w:style>
  <w:style w:type="paragraph" w:customStyle="1" w:styleId="Chap">
    <w:name w:val="Chapô"/>
    <w:qFormat/>
    <w:rsid w:val="007216C5"/>
    <w:pPr>
      <w:spacing w:before="80" w:after="360" w:line="360" w:lineRule="exact"/>
      <w:ind w:left="-284"/>
    </w:pPr>
    <w:rPr>
      <w:rFonts w:ascii="Arial" w:hAnsi="Arial" w:cs="Arial"/>
      <w:sz w:val="32"/>
      <w:szCs w:val="32"/>
    </w:rPr>
  </w:style>
  <w:style w:type="paragraph" w:customStyle="1" w:styleId="Entteliste">
    <w:name w:val="Entête liste"/>
    <w:qFormat/>
    <w:rsid w:val="00BE6F0A"/>
    <w:pPr>
      <w:spacing w:after="0"/>
      <w:ind w:left="-284"/>
    </w:pPr>
    <w:rPr>
      <w:rFonts w:ascii="Arial" w:hAnsi="Arial" w:cs="Arial"/>
      <w:sz w:val="20"/>
      <w:szCs w:val="20"/>
    </w:rPr>
  </w:style>
  <w:style w:type="paragraph" w:customStyle="1" w:styleId="Blocadresse">
    <w:name w:val="Bloc adresse"/>
    <w:qFormat/>
    <w:rsid w:val="00474EE2"/>
    <w:pPr>
      <w:spacing w:after="0" w:line="240" w:lineRule="auto"/>
      <w:ind w:left="-284"/>
      <w:contextualSpacing/>
    </w:pPr>
    <w:rPr>
      <w:rFonts w:ascii="Arial" w:hAnsi="Arial" w:cs="Arial"/>
      <w:noProof/>
      <w:sz w:val="18"/>
      <w:szCs w:val="18"/>
    </w:rPr>
  </w:style>
  <w:style w:type="paragraph" w:customStyle="1" w:styleId="siteweb">
    <w:name w:val="site web"/>
    <w:qFormat/>
    <w:rsid w:val="00474EE2"/>
    <w:pPr>
      <w:ind w:left="-284"/>
    </w:pPr>
    <w:rPr>
      <w:rFonts w:ascii="Arial" w:hAnsi="Arial" w:cs="Arial"/>
      <w:b/>
      <w:bCs/>
      <w:color w:val="DE1B51"/>
      <w:sz w:val="23"/>
      <w:szCs w:val="23"/>
    </w:rPr>
  </w:style>
  <w:style w:type="character" w:styleId="Lienhypertexte">
    <w:name w:val="Hyperlink"/>
    <w:basedOn w:val="Policepardfaut"/>
    <w:uiPriority w:val="99"/>
    <w:unhideWhenUsed/>
    <w:rsid w:val="002334CD"/>
    <w:rPr>
      <w:color w:val="A96F32" w:themeColor="hyperlink"/>
      <w:u w:val="single"/>
    </w:rPr>
  </w:style>
  <w:style w:type="character" w:customStyle="1" w:styleId="Mentionnonrsolue1">
    <w:name w:val="Mention non résolue1"/>
    <w:basedOn w:val="Policepardfaut"/>
    <w:uiPriority w:val="99"/>
    <w:semiHidden/>
    <w:unhideWhenUsed/>
    <w:rsid w:val="002334CD"/>
    <w:rPr>
      <w:color w:val="605E5C"/>
      <w:shd w:val="clear" w:color="auto" w:fill="E1DFDD"/>
    </w:rPr>
  </w:style>
  <w:style w:type="character" w:styleId="Marquedecommentaire">
    <w:name w:val="annotation reference"/>
    <w:basedOn w:val="Policepardfaut"/>
    <w:uiPriority w:val="99"/>
    <w:semiHidden/>
    <w:unhideWhenUsed/>
    <w:rsid w:val="00AF5C71"/>
    <w:rPr>
      <w:sz w:val="16"/>
      <w:szCs w:val="16"/>
    </w:rPr>
  </w:style>
  <w:style w:type="paragraph" w:styleId="Commentaire">
    <w:name w:val="annotation text"/>
    <w:basedOn w:val="Normal"/>
    <w:link w:val="CommentaireCar"/>
    <w:uiPriority w:val="99"/>
    <w:unhideWhenUsed/>
    <w:rsid w:val="00AF5C71"/>
    <w:pPr>
      <w:spacing w:line="240" w:lineRule="auto"/>
    </w:pPr>
  </w:style>
  <w:style w:type="character" w:customStyle="1" w:styleId="CommentaireCar">
    <w:name w:val="Commentaire Car"/>
    <w:basedOn w:val="Policepardfaut"/>
    <w:link w:val="Commentaire"/>
    <w:uiPriority w:val="99"/>
    <w:rsid w:val="00AF5C71"/>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AF5C71"/>
    <w:rPr>
      <w:b/>
      <w:bCs/>
    </w:rPr>
  </w:style>
  <w:style w:type="character" w:customStyle="1" w:styleId="ObjetducommentaireCar">
    <w:name w:val="Objet du commentaire Car"/>
    <w:basedOn w:val="CommentaireCar"/>
    <w:link w:val="Objetducommentaire"/>
    <w:uiPriority w:val="99"/>
    <w:semiHidden/>
    <w:rsid w:val="00AF5C71"/>
    <w:rPr>
      <w:rFonts w:ascii="Arial" w:hAnsi="Arial" w:cs="Arial"/>
      <w:b/>
      <w:bCs/>
      <w:sz w:val="20"/>
      <w:szCs w:val="20"/>
    </w:rPr>
  </w:style>
  <w:style w:type="character" w:styleId="Lienhypertextesuivivisit">
    <w:name w:val="FollowedHyperlink"/>
    <w:basedOn w:val="Policepardfaut"/>
    <w:uiPriority w:val="99"/>
    <w:semiHidden/>
    <w:unhideWhenUsed/>
    <w:rsid w:val="009C4783"/>
    <w:rPr>
      <w:color w:val="133F7D" w:themeColor="followedHyperlink"/>
      <w:u w:val="single"/>
    </w:rPr>
  </w:style>
  <w:style w:type="paragraph" w:styleId="Titre">
    <w:name w:val="Title"/>
    <w:basedOn w:val="Normal"/>
    <w:next w:val="Normal"/>
    <w:link w:val="TitreCar"/>
    <w:uiPriority w:val="10"/>
    <w:qFormat/>
    <w:rsid w:val="00B832F5"/>
    <w:pPr>
      <w:spacing w:after="0" w:line="240" w:lineRule="auto"/>
      <w:ind w:left="0"/>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832F5"/>
    <w:rPr>
      <w:rFonts w:asciiTheme="majorHAnsi" w:eastAsiaTheme="majorEastAsia" w:hAnsiTheme="majorHAnsi" w:cstheme="majorBidi"/>
      <w:spacing w:val="-10"/>
      <w:kern w:val="28"/>
      <w:sz w:val="56"/>
      <w:szCs w:val="56"/>
    </w:rPr>
  </w:style>
  <w:style w:type="character" w:styleId="Accentuationlgre">
    <w:name w:val="Subtle Emphasis"/>
    <w:basedOn w:val="Policepardfaut"/>
    <w:uiPriority w:val="19"/>
    <w:qFormat/>
    <w:rsid w:val="00B832F5"/>
    <w:rPr>
      <w:i/>
      <w:iCs/>
      <w:color w:val="404040" w:themeColor="text1" w:themeTint="BF"/>
    </w:rPr>
  </w:style>
  <w:style w:type="paragraph" w:styleId="Notedebasdepage">
    <w:name w:val="footnote text"/>
    <w:basedOn w:val="Normal"/>
    <w:link w:val="NotedebasdepageCar"/>
    <w:uiPriority w:val="99"/>
    <w:semiHidden/>
    <w:unhideWhenUsed/>
    <w:rsid w:val="00B832F5"/>
    <w:pPr>
      <w:spacing w:after="0" w:line="240" w:lineRule="auto"/>
      <w:ind w:left="0"/>
      <w:jc w:val="both"/>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B832F5"/>
    <w:rPr>
      <w:sz w:val="20"/>
      <w:szCs w:val="20"/>
    </w:rPr>
  </w:style>
  <w:style w:type="character" w:styleId="Appelnotedebasdep">
    <w:name w:val="footnote reference"/>
    <w:basedOn w:val="Policepardfaut"/>
    <w:uiPriority w:val="99"/>
    <w:semiHidden/>
    <w:unhideWhenUsed/>
    <w:rsid w:val="00B832F5"/>
    <w:rPr>
      <w:vertAlign w:val="superscript"/>
    </w:rPr>
  </w:style>
  <w:style w:type="paragraph" w:styleId="NormalWeb">
    <w:name w:val="Normal (Web)"/>
    <w:basedOn w:val="Normal"/>
    <w:uiPriority w:val="99"/>
    <w:unhideWhenUsed/>
    <w:rsid w:val="00804587"/>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4587"/>
    <w:rPr>
      <w:b/>
      <w:bCs/>
    </w:rPr>
  </w:style>
  <w:style w:type="paragraph" w:styleId="Rvision">
    <w:name w:val="Revision"/>
    <w:hidden/>
    <w:uiPriority w:val="99"/>
    <w:semiHidden/>
    <w:rsid w:val="00343783"/>
    <w:pPr>
      <w:spacing w:after="0" w:line="240" w:lineRule="auto"/>
    </w:pPr>
    <w:rPr>
      <w:rFonts w:ascii="Arial" w:hAnsi="Arial" w:cs="Arial"/>
      <w:sz w:val="20"/>
      <w:szCs w:val="20"/>
    </w:rPr>
  </w:style>
  <w:style w:type="character" w:customStyle="1" w:styleId="Titre3Car">
    <w:name w:val="Titre 3 Car"/>
    <w:basedOn w:val="Policepardfaut"/>
    <w:link w:val="Titre3"/>
    <w:uiPriority w:val="9"/>
    <w:semiHidden/>
    <w:rsid w:val="00AB68C7"/>
    <w:rPr>
      <w:rFonts w:asciiTheme="majorHAnsi" w:eastAsiaTheme="majorEastAsia" w:hAnsiTheme="majorHAnsi" w:cstheme="majorBidi"/>
      <w:color w:val="66061D" w:themeColor="accent1" w:themeShade="7F"/>
      <w:sz w:val="24"/>
      <w:szCs w:val="24"/>
    </w:rPr>
  </w:style>
  <w:style w:type="character" w:customStyle="1" w:styleId="cf01">
    <w:name w:val="cf01"/>
    <w:basedOn w:val="Policepardfaut"/>
    <w:rsid w:val="0002141E"/>
    <w:rPr>
      <w:rFonts w:ascii="Segoe UI" w:hAnsi="Segoe UI" w:cs="Segoe UI" w:hint="default"/>
      <w:sz w:val="18"/>
      <w:szCs w:val="18"/>
    </w:rPr>
  </w:style>
  <w:style w:type="paragraph" w:styleId="Textedebulles">
    <w:name w:val="Balloon Text"/>
    <w:basedOn w:val="Normal"/>
    <w:link w:val="TextedebullesCar"/>
    <w:uiPriority w:val="99"/>
    <w:semiHidden/>
    <w:unhideWhenUsed/>
    <w:rsid w:val="00C81F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1F20"/>
    <w:rPr>
      <w:rFonts w:ascii="Segoe UI" w:hAnsi="Segoe UI" w:cs="Segoe UI"/>
      <w:sz w:val="18"/>
      <w:szCs w:val="18"/>
    </w:rPr>
  </w:style>
  <w:style w:type="character" w:styleId="Mentionnonrsolue">
    <w:name w:val="Unresolved Mention"/>
    <w:basedOn w:val="Policepardfaut"/>
    <w:uiPriority w:val="99"/>
    <w:semiHidden/>
    <w:unhideWhenUsed/>
    <w:rsid w:val="00883262"/>
    <w:rPr>
      <w:color w:val="605E5C"/>
      <w:shd w:val="clear" w:color="auto" w:fill="E1DFDD"/>
    </w:rPr>
  </w:style>
  <w:style w:type="paragraph" w:customStyle="1" w:styleId="paragraph">
    <w:name w:val="paragraph"/>
    <w:basedOn w:val="Normal"/>
    <w:rsid w:val="00496627"/>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96627"/>
  </w:style>
  <w:style w:type="character" w:customStyle="1" w:styleId="eop">
    <w:name w:val="eop"/>
    <w:basedOn w:val="Policepardfaut"/>
    <w:rsid w:val="0049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640">
      <w:bodyDiv w:val="1"/>
      <w:marLeft w:val="0"/>
      <w:marRight w:val="0"/>
      <w:marTop w:val="0"/>
      <w:marBottom w:val="0"/>
      <w:divBdr>
        <w:top w:val="none" w:sz="0" w:space="0" w:color="auto"/>
        <w:left w:val="none" w:sz="0" w:space="0" w:color="auto"/>
        <w:bottom w:val="none" w:sz="0" w:space="0" w:color="auto"/>
        <w:right w:val="none" w:sz="0" w:space="0" w:color="auto"/>
      </w:divBdr>
    </w:div>
    <w:div w:id="311299468">
      <w:bodyDiv w:val="1"/>
      <w:marLeft w:val="0"/>
      <w:marRight w:val="0"/>
      <w:marTop w:val="0"/>
      <w:marBottom w:val="0"/>
      <w:divBdr>
        <w:top w:val="none" w:sz="0" w:space="0" w:color="auto"/>
        <w:left w:val="none" w:sz="0" w:space="0" w:color="auto"/>
        <w:bottom w:val="none" w:sz="0" w:space="0" w:color="auto"/>
        <w:right w:val="none" w:sz="0" w:space="0" w:color="auto"/>
      </w:divBdr>
    </w:div>
    <w:div w:id="473178887">
      <w:bodyDiv w:val="1"/>
      <w:marLeft w:val="0"/>
      <w:marRight w:val="0"/>
      <w:marTop w:val="0"/>
      <w:marBottom w:val="0"/>
      <w:divBdr>
        <w:top w:val="none" w:sz="0" w:space="0" w:color="auto"/>
        <w:left w:val="none" w:sz="0" w:space="0" w:color="auto"/>
        <w:bottom w:val="none" w:sz="0" w:space="0" w:color="auto"/>
        <w:right w:val="none" w:sz="0" w:space="0" w:color="auto"/>
      </w:divBdr>
    </w:div>
    <w:div w:id="536623465">
      <w:bodyDiv w:val="1"/>
      <w:marLeft w:val="0"/>
      <w:marRight w:val="0"/>
      <w:marTop w:val="0"/>
      <w:marBottom w:val="0"/>
      <w:divBdr>
        <w:top w:val="none" w:sz="0" w:space="0" w:color="auto"/>
        <w:left w:val="none" w:sz="0" w:space="0" w:color="auto"/>
        <w:bottom w:val="none" w:sz="0" w:space="0" w:color="auto"/>
        <w:right w:val="none" w:sz="0" w:space="0" w:color="auto"/>
      </w:divBdr>
    </w:div>
    <w:div w:id="918638384">
      <w:bodyDiv w:val="1"/>
      <w:marLeft w:val="0"/>
      <w:marRight w:val="0"/>
      <w:marTop w:val="0"/>
      <w:marBottom w:val="0"/>
      <w:divBdr>
        <w:top w:val="none" w:sz="0" w:space="0" w:color="auto"/>
        <w:left w:val="none" w:sz="0" w:space="0" w:color="auto"/>
        <w:bottom w:val="none" w:sz="0" w:space="0" w:color="auto"/>
        <w:right w:val="none" w:sz="0" w:space="0" w:color="auto"/>
      </w:divBdr>
    </w:div>
    <w:div w:id="964971640">
      <w:bodyDiv w:val="1"/>
      <w:marLeft w:val="0"/>
      <w:marRight w:val="0"/>
      <w:marTop w:val="0"/>
      <w:marBottom w:val="0"/>
      <w:divBdr>
        <w:top w:val="none" w:sz="0" w:space="0" w:color="auto"/>
        <w:left w:val="none" w:sz="0" w:space="0" w:color="auto"/>
        <w:bottom w:val="none" w:sz="0" w:space="0" w:color="auto"/>
        <w:right w:val="none" w:sz="0" w:space="0" w:color="auto"/>
      </w:divBdr>
      <w:divsChild>
        <w:div w:id="1494024685">
          <w:marLeft w:val="0"/>
          <w:marRight w:val="0"/>
          <w:marTop w:val="0"/>
          <w:marBottom w:val="0"/>
          <w:divBdr>
            <w:top w:val="none" w:sz="0" w:space="0" w:color="auto"/>
            <w:left w:val="none" w:sz="0" w:space="0" w:color="auto"/>
            <w:bottom w:val="none" w:sz="0" w:space="0" w:color="auto"/>
            <w:right w:val="none" w:sz="0" w:space="0" w:color="auto"/>
          </w:divBdr>
        </w:div>
        <w:div w:id="6490116">
          <w:marLeft w:val="0"/>
          <w:marRight w:val="0"/>
          <w:marTop w:val="0"/>
          <w:marBottom w:val="0"/>
          <w:divBdr>
            <w:top w:val="none" w:sz="0" w:space="0" w:color="auto"/>
            <w:left w:val="none" w:sz="0" w:space="0" w:color="auto"/>
            <w:bottom w:val="none" w:sz="0" w:space="0" w:color="auto"/>
            <w:right w:val="none" w:sz="0" w:space="0" w:color="auto"/>
          </w:divBdr>
        </w:div>
        <w:div w:id="601108435">
          <w:marLeft w:val="0"/>
          <w:marRight w:val="0"/>
          <w:marTop w:val="0"/>
          <w:marBottom w:val="0"/>
          <w:divBdr>
            <w:top w:val="none" w:sz="0" w:space="0" w:color="auto"/>
            <w:left w:val="none" w:sz="0" w:space="0" w:color="auto"/>
            <w:bottom w:val="none" w:sz="0" w:space="0" w:color="auto"/>
            <w:right w:val="none" w:sz="0" w:space="0" w:color="auto"/>
          </w:divBdr>
        </w:div>
      </w:divsChild>
    </w:div>
    <w:div w:id="992371867">
      <w:bodyDiv w:val="1"/>
      <w:marLeft w:val="0"/>
      <w:marRight w:val="0"/>
      <w:marTop w:val="0"/>
      <w:marBottom w:val="0"/>
      <w:divBdr>
        <w:top w:val="none" w:sz="0" w:space="0" w:color="auto"/>
        <w:left w:val="none" w:sz="0" w:space="0" w:color="auto"/>
        <w:bottom w:val="none" w:sz="0" w:space="0" w:color="auto"/>
        <w:right w:val="none" w:sz="0" w:space="0" w:color="auto"/>
      </w:divBdr>
    </w:div>
    <w:div w:id="1345668682">
      <w:bodyDiv w:val="1"/>
      <w:marLeft w:val="0"/>
      <w:marRight w:val="0"/>
      <w:marTop w:val="0"/>
      <w:marBottom w:val="0"/>
      <w:divBdr>
        <w:top w:val="none" w:sz="0" w:space="0" w:color="auto"/>
        <w:left w:val="none" w:sz="0" w:space="0" w:color="auto"/>
        <w:bottom w:val="none" w:sz="0" w:space="0" w:color="auto"/>
        <w:right w:val="none" w:sz="0" w:space="0" w:color="auto"/>
      </w:divBdr>
    </w:div>
    <w:div w:id="1465925498">
      <w:bodyDiv w:val="1"/>
      <w:marLeft w:val="0"/>
      <w:marRight w:val="0"/>
      <w:marTop w:val="0"/>
      <w:marBottom w:val="0"/>
      <w:divBdr>
        <w:top w:val="none" w:sz="0" w:space="0" w:color="auto"/>
        <w:left w:val="none" w:sz="0" w:space="0" w:color="auto"/>
        <w:bottom w:val="none" w:sz="0" w:space="0" w:color="auto"/>
        <w:right w:val="none" w:sz="0" w:space="0" w:color="auto"/>
      </w:divBdr>
    </w:div>
    <w:div w:id="1609581333">
      <w:bodyDiv w:val="1"/>
      <w:marLeft w:val="0"/>
      <w:marRight w:val="0"/>
      <w:marTop w:val="0"/>
      <w:marBottom w:val="0"/>
      <w:divBdr>
        <w:top w:val="none" w:sz="0" w:space="0" w:color="auto"/>
        <w:left w:val="none" w:sz="0" w:space="0" w:color="auto"/>
        <w:bottom w:val="none" w:sz="0" w:space="0" w:color="auto"/>
        <w:right w:val="none" w:sz="0" w:space="0" w:color="auto"/>
      </w:divBdr>
    </w:div>
    <w:div w:id="1624381957">
      <w:bodyDiv w:val="1"/>
      <w:marLeft w:val="0"/>
      <w:marRight w:val="0"/>
      <w:marTop w:val="0"/>
      <w:marBottom w:val="0"/>
      <w:divBdr>
        <w:top w:val="none" w:sz="0" w:space="0" w:color="auto"/>
        <w:left w:val="none" w:sz="0" w:space="0" w:color="auto"/>
        <w:bottom w:val="none" w:sz="0" w:space="0" w:color="auto"/>
        <w:right w:val="none" w:sz="0" w:space="0" w:color="auto"/>
      </w:divBdr>
    </w:div>
    <w:div w:id="1649744392">
      <w:bodyDiv w:val="1"/>
      <w:marLeft w:val="0"/>
      <w:marRight w:val="0"/>
      <w:marTop w:val="0"/>
      <w:marBottom w:val="0"/>
      <w:divBdr>
        <w:top w:val="none" w:sz="0" w:space="0" w:color="auto"/>
        <w:left w:val="none" w:sz="0" w:space="0" w:color="auto"/>
        <w:bottom w:val="none" w:sz="0" w:space="0" w:color="auto"/>
        <w:right w:val="none" w:sz="0" w:space="0" w:color="auto"/>
      </w:divBdr>
    </w:div>
    <w:div w:id="1846477283">
      <w:bodyDiv w:val="1"/>
      <w:marLeft w:val="0"/>
      <w:marRight w:val="0"/>
      <w:marTop w:val="0"/>
      <w:marBottom w:val="0"/>
      <w:divBdr>
        <w:top w:val="none" w:sz="0" w:space="0" w:color="auto"/>
        <w:left w:val="none" w:sz="0" w:space="0" w:color="auto"/>
        <w:bottom w:val="none" w:sz="0" w:space="0" w:color="auto"/>
        <w:right w:val="none" w:sz="0" w:space="0" w:color="auto"/>
      </w:divBdr>
      <w:divsChild>
        <w:div w:id="865020543">
          <w:marLeft w:val="0"/>
          <w:marRight w:val="0"/>
          <w:marTop w:val="0"/>
          <w:marBottom w:val="300"/>
          <w:divBdr>
            <w:top w:val="none" w:sz="0" w:space="0" w:color="auto"/>
            <w:left w:val="none" w:sz="0" w:space="0" w:color="auto"/>
            <w:bottom w:val="none" w:sz="0" w:space="0" w:color="auto"/>
            <w:right w:val="none" w:sz="0" w:space="0" w:color="auto"/>
          </w:divBdr>
          <w:divsChild>
            <w:div w:id="2135322376">
              <w:marLeft w:val="0"/>
              <w:marRight w:val="0"/>
              <w:marTop w:val="0"/>
              <w:marBottom w:val="0"/>
              <w:divBdr>
                <w:top w:val="none" w:sz="0" w:space="0" w:color="auto"/>
                <w:left w:val="none" w:sz="0" w:space="0" w:color="auto"/>
                <w:bottom w:val="none" w:sz="0" w:space="0" w:color="auto"/>
                <w:right w:val="none" w:sz="0" w:space="0" w:color="auto"/>
              </w:divBdr>
              <w:divsChild>
                <w:div w:id="1005865005">
                  <w:marLeft w:val="0"/>
                  <w:marRight w:val="0"/>
                  <w:marTop w:val="0"/>
                  <w:marBottom w:val="0"/>
                  <w:divBdr>
                    <w:top w:val="none" w:sz="0" w:space="0" w:color="auto"/>
                    <w:left w:val="none" w:sz="0" w:space="0" w:color="auto"/>
                    <w:bottom w:val="none" w:sz="0" w:space="0" w:color="auto"/>
                    <w:right w:val="none" w:sz="0" w:space="0" w:color="auto"/>
                  </w:divBdr>
                  <w:divsChild>
                    <w:div w:id="2128961471">
                      <w:marLeft w:val="0"/>
                      <w:marRight w:val="0"/>
                      <w:marTop w:val="0"/>
                      <w:marBottom w:val="0"/>
                      <w:divBdr>
                        <w:top w:val="none" w:sz="0" w:space="0" w:color="auto"/>
                        <w:left w:val="none" w:sz="0" w:space="0" w:color="auto"/>
                        <w:bottom w:val="none" w:sz="0" w:space="0" w:color="auto"/>
                        <w:right w:val="none" w:sz="0" w:space="0" w:color="auto"/>
                      </w:divBdr>
                      <w:divsChild>
                        <w:div w:id="2122142075">
                          <w:marLeft w:val="0"/>
                          <w:marRight w:val="0"/>
                          <w:marTop w:val="0"/>
                          <w:marBottom w:val="300"/>
                          <w:divBdr>
                            <w:top w:val="none" w:sz="0" w:space="0" w:color="auto"/>
                            <w:left w:val="none" w:sz="0" w:space="0" w:color="auto"/>
                            <w:bottom w:val="none" w:sz="0" w:space="0" w:color="auto"/>
                            <w:right w:val="none" w:sz="0" w:space="0" w:color="auto"/>
                          </w:divBdr>
                          <w:divsChild>
                            <w:div w:id="1949895857">
                              <w:marLeft w:val="0"/>
                              <w:marRight w:val="0"/>
                              <w:marTop w:val="0"/>
                              <w:marBottom w:val="300"/>
                              <w:divBdr>
                                <w:top w:val="none" w:sz="0" w:space="0" w:color="auto"/>
                                <w:left w:val="none" w:sz="0" w:space="0" w:color="auto"/>
                                <w:bottom w:val="none" w:sz="0" w:space="0" w:color="auto"/>
                                <w:right w:val="none" w:sz="0" w:space="0" w:color="auto"/>
                              </w:divBdr>
                              <w:divsChild>
                                <w:div w:id="8650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23168">
      <w:bodyDiv w:val="1"/>
      <w:marLeft w:val="0"/>
      <w:marRight w:val="0"/>
      <w:marTop w:val="0"/>
      <w:marBottom w:val="0"/>
      <w:divBdr>
        <w:top w:val="none" w:sz="0" w:space="0" w:color="auto"/>
        <w:left w:val="none" w:sz="0" w:space="0" w:color="auto"/>
        <w:bottom w:val="none" w:sz="0" w:space="0" w:color="auto"/>
        <w:right w:val="none" w:sz="0" w:space="0" w:color="auto"/>
      </w:divBdr>
    </w:div>
    <w:div w:id="21422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tedata.anap.fr/views/REPERESSURFACIQUESEHPAD/Menugnral?%3Aembed=y&amp;%3Aiid=1&amp;%3AisGuestRedirectFromVizportal=y"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forms.office.com/pages/responsepage.aspx?id=AFYZTK4ahUm0mMD-66qswN_PFih266FKhkLrxCSR4hJUNjVMUzBTMThLN1VOUUY1NjNZNE1aREI1Wi4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xime.lemen@cnsa.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sa.fr/actualites-agenda/actualites/laboratoire-des-solutions-de-demain-quel-bilan-alors-que-la-saison-1-sacheve" TargetMode="External"/><Relationship Id="rId5" Type="http://schemas.openxmlformats.org/officeDocument/2006/relationships/numbering" Target="numbering.xml"/><Relationship Id="rId15" Type="http://schemas.openxmlformats.org/officeDocument/2006/relationships/hyperlink" Target="mailto:benjamin.azogui@anap.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AFYZTK4ahUm0mMD-66qswN3e3xt6jtZCnx22mXPeGMpUMFJIQUZMQVc2UVhZRlNJU0FCU0ZUWDdZNS4u&amp;origin=QRCode&amp;wdLOR=cCF147E56-F6CC-44FF-BB7F-D6B09E8385F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nsa.fr" TargetMode="External"/><Relationship Id="rId2" Type="http://schemas.openxmlformats.org/officeDocument/2006/relationships/hyperlink" Target="http://www.anap.fr"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ANAP">
      <a:dk1>
        <a:srgbClr val="000000"/>
      </a:dk1>
      <a:lt1>
        <a:sysClr val="window" lastClr="FFFFFF"/>
      </a:lt1>
      <a:dk2>
        <a:srgbClr val="FF6519"/>
      </a:dk2>
      <a:lt2>
        <a:srgbClr val="D90045"/>
      </a:lt2>
      <a:accent1>
        <a:srgbClr val="CF0D3B"/>
      </a:accent1>
      <a:accent2>
        <a:srgbClr val="8F71B1"/>
      </a:accent2>
      <a:accent3>
        <a:srgbClr val="94BB3B"/>
      </a:accent3>
      <a:accent4>
        <a:srgbClr val="EC6500"/>
      </a:accent4>
      <a:accent5>
        <a:srgbClr val="007E8B"/>
      </a:accent5>
      <a:accent6>
        <a:srgbClr val="008AC5"/>
      </a:accent6>
      <a:hlink>
        <a:srgbClr val="A96F32"/>
      </a:hlink>
      <a:folHlink>
        <a:srgbClr val="133F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084A83E07B4186539577FC012354" ma:contentTypeVersion="4" ma:contentTypeDescription="Create a new document." ma:contentTypeScope="" ma:versionID="acadf8c4cf2397cb9b9ea94e5af75b0f">
  <xsd:schema xmlns:xsd="http://www.w3.org/2001/XMLSchema" xmlns:xs="http://www.w3.org/2001/XMLSchema" xmlns:p="http://schemas.microsoft.com/office/2006/metadata/properties" xmlns:ns2="435440fd-14a6-4f24-8add-47502036adcd" xmlns:ns3="7b1c468c-53f8-450b-88dc-0a8d20689289" targetNamespace="http://schemas.microsoft.com/office/2006/metadata/properties" ma:root="true" ma:fieldsID="d26b2aa0fcaad9f1d9cd5461fe44e20d" ns2:_="" ns3:_="">
    <xsd:import namespace="435440fd-14a6-4f24-8add-47502036adcd"/>
    <xsd:import namespace="7b1c468c-53f8-450b-88dc-0a8d20689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440fd-14a6-4f24-8add-47502036a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c468c-53f8-450b-88dc-0a8d20689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2AAB-4F5D-4B24-8BAF-74B32E712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440fd-14a6-4f24-8add-47502036adcd"/>
    <ds:schemaRef ds:uri="7b1c468c-53f8-450b-88dc-0a8d2068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8EB8F-0B7E-44E3-BE37-7F23E1D1BE7F}">
  <ds:schemaRefs>
    <ds:schemaRef ds:uri="http://schemas.microsoft.com/sharepoint/v3/contenttype/forms"/>
  </ds:schemaRefs>
</ds:datastoreItem>
</file>

<file path=customXml/itemProps3.xml><?xml version="1.0" encoding="utf-8"?>
<ds:datastoreItem xmlns:ds="http://schemas.openxmlformats.org/officeDocument/2006/customXml" ds:itemID="{FD4E0B42-8201-4363-8827-8AAD8A8D2E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28FD7-B28B-4D07-A2C4-485CAF06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Samson</dc:creator>
  <cp:keywords/>
  <dc:description/>
  <cp:lastModifiedBy>LE MEN Maxime</cp:lastModifiedBy>
  <cp:revision>7</cp:revision>
  <cp:lastPrinted>2022-11-30T02:13:00Z</cp:lastPrinted>
  <dcterms:created xsi:type="dcterms:W3CDTF">2023-05-23T15:22:00Z</dcterms:created>
  <dcterms:modified xsi:type="dcterms:W3CDTF">2023-05-23T19:46:00Z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0x01010068DD084A83E07B4186539577FC012354</vt:lpwstr>
  </property>
</Properties>
</file>