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34A5054A" w:rsidR="00E5052F" w:rsidRDefault="001D36E6" w:rsidP="006E58F5">
      <w:pPr>
        <w:pStyle w:val="02Date"/>
        <w:jc w:val="both"/>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15807C3"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EAACCE4"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45A6715"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D00B8B">
        <w:rPr>
          <w:noProof/>
          <w:lang w:val="fr-FR"/>
        </w:rPr>
        <w:t>2</w:t>
      </w:r>
      <w:r w:rsidR="003D0EB6">
        <w:rPr>
          <w:noProof/>
          <w:lang w:val="fr-FR"/>
        </w:rPr>
        <w:t>9 mars</w:t>
      </w:r>
      <w:r w:rsidR="005127D3">
        <w:rPr>
          <w:noProof/>
          <w:lang w:val="fr-FR"/>
        </w:rPr>
        <w:t xml:space="preserve"> 202</w:t>
      </w:r>
      <w:r w:rsidR="000909AA">
        <w:rPr>
          <w:noProof/>
          <w:lang w:val="fr-FR"/>
        </w:rPr>
        <w:t>3</w:t>
      </w:r>
    </w:p>
    <w:p w14:paraId="7B1E0776" w14:textId="52231593" w:rsidR="00CB082F" w:rsidRDefault="000E3B57" w:rsidP="00226973">
      <w:pPr>
        <w:pStyle w:val="05Titreniveau1"/>
      </w:pPr>
      <w:bookmarkStart w:id="0" w:name="_Hlk130889304"/>
      <w:r>
        <w:t xml:space="preserve">Frontignan : un café solidaire inauguré au cœur de l’EHPAD Résidence solidaire Anatole </w:t>
      </w:r>
      <w:r w:rsidR="0008224C">
        <w:t>France</w:t>
      </w:r>
    </w:p>
    <w:bookmarkEnd w:id="0"/>
    <w:p w14:paraId="5C5E94D1" w14:textId="125D0BFF" w:rsidR="0008224C" w:rsidRDefault="0008224C" w:rsidP="0008224C">
      <w:r w:rsidRPr="0008224C">
        <w:rPr>
          <w:noProof/>
        </w:rPr>
        <w:drawing>
          <wp:inline distT="0" distB="0" distL="0" distR="0" wp14:anchorId="238CB581" wp14:editId="2B31036C">
            <wp:extent cx="2505075" cy="1413166"/>
            <wp:effectExtent l="0" t="0" r="0" b="0"/>
            <wp:docPr id="1" name="Imag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hlinkClick r:id="rId8"/>
                    </pic:cNvPr>
                    <pic:cNvPicPr/>
                  </pic:nvPicPr>
                  <pic:blipFill>
                    <a:blip r:embed="rId9"/>
                    <a:stretch>
                      <a:fillRect/>
                    </a:stretch>
                  </pic:blipFill>
                  <pic:spPr>
                    <a:xfrm>
                      <a:off x="0" y="0"/>
                      <a:ext cx="2553729" cy="1440613"/>
                    </a:xfrm>
                    <a:prstGeom prst="rect">
                      <a:avLst/>
                    </a:prstGeom>
                  </pic:spPr>
                </pic:pic>
              </a:graphicData>
            </a:graphic>
          </wp:inline>
        </w:drawing>
      </w:r>
    </w:p>
    <w:p w14:paraId="16A1ED3D" w14:textId="2DF745EB" w:rsidR="0008224C" w:rsidRPr="0008224C" w:rsidRDefault="0008224C" w:rsidP="0008224C">
      <w:pPr>
        <w:rPr>
          <w:rStyle w:val="Lienhypertexte"/>
        </w:rPr>
      </w:pPr>
      <w:r>
        <w:fldChar w:fldCharType="begin"/>
      </w:r>
      <w:r>
        <w:instrText xml:space="preserve"> HYPERLINK "https://www.youtube.com/watch?v=GAWmbkNw7Cc" </w:instrText>
      </w:r>
      <w:r>
        <w:fldChar w:fldCharType="separate"/>
      </w:r>
      <w:r w:rsidRPr="0008224C">
        <w:rPr>
          <w:rStyle w:val="Lienhypertexte"/>
        </w:rPr>
        <w:t>Invitation vidéo à l’inauguration du café solidaire</w:t>
      </w:r>
    </w:p>
    <w:p w14:paraId="7FBF006B" w14:textId="7AECD045" w:rsidR="0008224C" w:rsidRPr="0008224C" w:rsidRDefault="0008224C" w:rsidP="0008224C">
      <w:pPr>
        <w:contextualSpacing w:val="0"/>
      </w:pPr>
      <w:r w:rsidRPr="0008224C">
        <w:rPr>
          <w:rStyle w:val="Lienhypertexte"/>
        </w:rPr>
        <w:t>Génération MDR de Frontignan</w:t>
      </w:r>
      <w:r>
        <w:fldChar w:fldCharType="end"/>
      </w:r>
    </w:p>
    <w:p w14:paraId="18C21A13" w14:textId="6096D827" w:rsidR="006B7F67" w:rsidRPr="00147B88" w:rsidRDefault="00147B88" w:rsidP="00226973">
      <w:r w:rsidRPr="009E5464">
        <w:t>Quoi de mieux qu’un traditionnel café pour r</w:t>
      </w:r>
      <w:r w:rsidR="000E3B57" w:rsidRPr="009E5464">
        <w:t>emettre l’EHPAD au cœur du village</w:t>
      </w:r>
      <w:r w:rsidR="000A010D">
        <w:t> ?</w:t>
      </w:r>
      <w:r w:rsidRPr="009E5464">
        <w:t xml:space="preserve"> À Frontignan, un nouvel espace convivial a vu le jour au cœur de l’EHPAD Résidence solidaire Anatole France</w:t>
      </w:r>
      <w:r w:rsidR="009E5464">
        <w:t> : le café solidaire Génération MDR.</w:t>
      </w:r>
      <w:r w:rsidRPr="009E5464">
        <w:t xml:space="preserve"> </w:t>
      </w:r>
      <w:r w:rsidRPr="009E5464">
        <w:rPr>
          <w:b/>
        </w:rPr>
        <w:t>Un vrai café avec baby-foot tenu par les résidents eux-mêmes. Un lieu axé autour du maintien de la citoyenneté et du lien social des résidents</w:t>
      </w:r>
      <w:r w:rsidR="00C41C22" w:rsidRPr="009E5464">
        <w:rPr>
          <w:b/>
        </w:rPr>
        <w:t>.</w:t>
      </w:r>
      <w:r w:rsidR="00013173">
        <w:t xml:space="preserve"> </w:t>
      </w:r>
      <w:hyperlink r:id="rId10" w:history="1">
        <w:r w:rsidR="00BD378D">
          <w:rPr>
            <w:rStyle w:val="Lienhypertexte"/>
          </w:rPr>
          <w:t>Ce tiers-lieu fait partie des 25 soutenus par la Caisse nationale de solidarité pour l’autonomie</w:t>
        </w:r>
      </w:hyperlink>
      <w:r w:rsidR="00BD378D">
        <w:rPr>
          <w:rStyle w:val="Lienhypertexte"/>
        </w:rPr>
        <w:t xml:space="preserve"> (CNSA)</w:t>
      </w:r>
      <w:r w:rsidR="00013173">
        <w:t xml:space="preserve"> </w:t>
      </w:r>
      <w:r w:rsidR="00855D4C">
        <w:t>dans le cadre de</w:t>
      </w:r>
      <w:r w:rsidR="00013173">
        <w:t xml:space="preserve"> l’appel à projet</w:t>
      </w:r>
      <w:r w:rsidR="00855D4C">
        <w:t xml:space="preserve"> national</w:t>
      </w:r>
      <w:r w:rsidR="00013173">
        <w:t xml:space="preserve"> </w:t>
      </w:r>
      <w:r w:rsidR="00013173" w:rsidRPr="00DF14EE">
        <w:rPr>
          <w:b/>
        </w:rPr>
        <w:t>« Un tiers-lieu dans mon EHPAD »</w:t>
      </w:r>
      <w:r w:rsidR="00013173">
        <w:t xml:space="preserve"> lancé en 2021. </w:t>
      </w:r>
      <w:r w:rsidR="00DC50B0">
        <w:t>P</w:t>
      </w:r>
      <w:r w:rsidR="00013173">
        <w:t>our soutenir</w:t>
      </w:r>
      <w:r w:rsidR="0009490C">
        <w:t xml:space="preserve"> </w:t>
      </w:r>
      <w:r w:rsidR="0009490C" w:rsidRPr="00FB6CD4">
        <w:t>la création de</w:t>
      </w:r>
      <w:r w:rsidR="00013173" w:rsidRPr="00FB6CD4">
        <w:t xml:space="preserve"> ces tiers-lieux</w:t>
      </w:r>
      <w:r w:rsidR="0009490C" w:rsidRPr="00FB6CD4">
        <w:t xml:space="preserve"> </w:t>
      </w:r>
      <w:r w:rsidR="00013173" w:rsidRPr="00FB6CD4">
        <w:t xml:space="preserve">jusqu’en 2024 inclus, la CNSA met </w:t>
      </w:r>
      <w:r w:rsidR="008D600E">
        <w:t xml:space="preserve">maintenant </w:t>
      </w:r>
      <w:r w:rsidR="00013173" w:rsidRPr="00FB6CD4">
        <w:t xml:space="preserve">chaque année </w:t>
      </w:r>
      <w:r w:rsidR="00013173" w:rsidRPr="00FB6CD4">
        <w:rPr>
          <w:b/>
        </w:rPr>
        <w:t xml:space="preserve">2,5 millions d’euros à disposition des agences régionales de </w:t>
      </w:r>
      <w:r w:rsidR="00013173" w:rsidRPr="00FB34AB">
        <w:rPr>
          <w:b/>
        </w:rPr>
        <w:t xml:space="preserve">santé </w:t>
      </w:r>
      <w:r w:rsidR="00670095" w:rsidRPr="00FB34AB">
        <w:rPr>
          <w:b/>
        </w:rPr>
        <w:t xml:space="preserve">(pour </w:t>
      </w:r>
      <w:proofErr w:type="gramStart"/>
      <w:r w:rsidR="00670095" w:rsidRPr="00FB34AB">
        <w:rPr>
          <w:b/>
        </w:rPr>
        <w:t>les EHPAD</w:t>
      </w:r>
      <w:proofErr w:type="gramEnd"/>
      <w:r w:rsidR="00670095" w:rsidRPr="00FB34AB">
        <w:rPr>
          <w:b/>
        </w:rPr>
        <w:t xml:space="preserve">) </w:t>
      </w:r>
      <w:r w:rsidR="00013173" w:rsidRPr="00FB34AB">
        <w:rPr>
          <w:b/>
        </w:rPr>
        <w:t>et 1,5 millions d’euros à disposition des caisses locales de l’Assurance retraite</w:t>
      </w:r>
      <w:r w:rsidR="00670095" w:rsidRPr="00FB34AB">
        <w:rPr>
          <w:b/>
        </w:rPr>
        <w:t xml:space="preserve"> (pour les résidences autonomie)</w:t>
      </w:r>
      <w:r w:rsidR="00DC50B0" w:rsidRPr="00FB34AB">
        <w:t xml:space="preserve">, </w:t>
      </w:r>
      <w:r w:rsidR="00DC50B0" w:rsidRPr="00FB6CD4">
        <w:t xml:space="preserve">dans le cadre </w:t>
      </w:r>
      <w:r w:rsidR="00DF14EE" w:rsidRPr="00FB6CD4">
        <w:t>d</w:t>
      </w:r>
      <w:r w:rsidR="00DC50B0" w:rsidRPr="00FB6CD4">
        <w:t xml:space="preserve">u plan d’aide à l’investissement prévu par le Ségur de la Santé </w:t>
      </w:r>
      <w:r w:rsidR="0009490C" w:rsidRPr="00FB6CD4">
        <w:t>et financé par France Relance</w:t>
      </w:r>
      <w:r w:rsidR="00FB34AB">
        <w:t xml:space="preserve"> avec le soutien de </w:t>
      </w:r>
      <w:r w:rsidR="00FB34AB" w:rsidRPr="00956666">
        <w:t>l’Union européenne</w:t>
      </w:r>
      <w:r w:rsidR="0009490C" w:rsidRPr="00956666">
        <w:t xml:space="preserve">. </w:t>
      </w:r>
      <w:r w:rsidR="00956666" w:rsidRPr="00956666">
        <w:t xml:space="preserve">Des fonds permettant de financer </w:t>
      </w:r>
      <w:r w:rsidR="00956666" w:rsidRPr="00956666">
        <w:rPr>
          <w:b/>
        </w:rPr>
        <w:t>des travaux, des prestations intellectuelles et de l’équipement.</w:t>
      </w:r>
    </w:p>
    <w:p w14:paraId="532DCFA7" w14:textId="1D5171B0" w:rsidR="00956E0E" w:rsidRDefault="00A4595A" w:rsidP="00F02E93">
      <w:pPr>
        <w:pStyle w:val="06Titreniveau3"/>
      </w:pPr>
      <w:r>
        <w:t>T</w:t>
      </w:r>
      <w:r w:rsidR="00F2443F">
        <w:t>iers-lieu</w:t>
      </w:r>
      <w:r>
        <w:t xml:space="preserve"> en</w:t>
      </w:r>
      <w:r w:rsidR="00F2443F">
        <w:t xml:space="preserve"> EHPAD</w:t>
      </w:r>
    </w:p>
    <w:p w14:paraId="234233A8" w14:textId="268DBD51" w:rsidR="00FB6CD4" w:rsidRDefault="0009490C" w:rsidP="00F02E93">
      <w:r>
        <w:t xml:space="preserve">Mobiliser les enveloppes du Ségur de la Santé pour </w:t>
      </w:r>
      <w:r w:rsidRPr="00B279DE">
        <w:rPr>
          <w:b/>
        </w:rPr>
        <w:t xml:space="preserve">transformer </w:t>
      </w:r>
      <w:r w:rsidR="005A74A7" w:rsidRPr="00B279DE">
        <w:rPr>
          <w:b/>
        </w:rPr>
        <w:t xml:space="preserve">en profondeur </w:t>
      </w:r>
      <w:r w:rsidRPr="00B279DE">
        <w:rPr>
          <w:b/>
        </w:rPr>
        <w:t>le modèle des EHPAD</w:t>
      </w:r>
      <w:r>
        <w:t xml:space="preserve"> constitue un des objectifs de </w:t>
      </w:r>
      <w:r w:rsidRPr="00C8301B">
        <w:rPr>
          <w:b/>
        </w:rPr>
        <w:t>la feuille de route de la CNSA pour la période 2022-2026</w:t>
      </w:r>
      <w:r w:rsidR="005A74A7">
        <w:t>,</w:t>
      </w:r>
      <w:r>
        <w:t xml:space="preserve"> contractualisé</w:t>
      </w:r>
      <w:r w:rsidR="005A74A7">
        <w:t>e</w:t>
      </w:r>
      <w:r>
        <w:t xml:space="preserve"> avec l’</w:t>
      </w:r>
      <w:r w:rsidR="00B279DE">
        <w:t>É</w:t>
      </w:r>
      <w:r>
        <w:t xml:space="preserve">tat. </w:t>
      </w:r>
      <w:r w:rsidR="005A74A7">
        <w:t>Conformément aux orientations du Conseil de la CNSA pour la nouvelle branche autonomie de</w:t>
      </w:r>
      <w:r w:rsidR="00B279DE">
        <w:t xml:space="preserve"> la</w:t>
      </w:r>
      <w:r w:rsidR="005A74A7">
        <w:t xml:space="preserve"> Sécurité sociale, créée </w:t>
      </w:r>
      <w:r w:rsidR="00C8301B">
        <w:t>le</w:t>
      </w:r>
      <w:r w:rsidR="005A74A7">
        <w:t xml:space="preserve"> 1</w:t>
      </w:r>
      <w:r w:rsidR="005A74A7" w:rsidRPr="005A74A7">
        <w:rPr>
          <w:vertAlign w:val="superscript"/>
        </w:rPr>
        <w:t>er</w:t>
      </w:r>
      <w:r w:rsidR="005A74A7">
        <w:t xml:space="preserve"> janvier 202</w:t>
      </w:r>
      <w:r w:rsidR="00855D4C">
        <w:t>1</w:t>
      </w:r>
      <w:r w:rsidR="005A74A7">
        <w:t>, i</w:t>
      </w:r>
      <w:r>
        <w:t xml:space="preserve">l </w:t>
      </w:r>
      <w:r w:rsidR="005A74A7">
        <w:t xml:space="preserve">s’agit de </w:t>
      </w:r>
      <w:r w:rsidR="005A74A7" w:rsidRPr="00C8301B">
        <w:rPr>
          <w:b/>
        </w:rPr>
        <w:t>promouvoir une véritable « approche domiciliaire »</w:t>
      </w:r>
      <w:r w:rsidR="005A74A7">
        <w:t xml:space="preserve"> de l’offre </w:t>
      </w:r>
      <w:r w:rsidR="00FB6CD4">
        <w:t>pour l</w:t>
      </w:r>
      <w:r w:rsidR="005A74A7">
        <w:t xml:space="preserve">es personnes âgées, favorisant </w:t>
      </w:r>
      <w:r w:rsidR="005A74A7" w:rsidRPr="00FB34AB">
        <w:t>le</w:t>
      </w:r>
      <w:r w:rsidR="00670095" w:rsidRPr="00FB34AB">
        <w:t xml:space="preserve"> sentiment d’être</w:t>
      </w:r>
      <w:r w:rsidR="005A74A7" w:rsidRPr="00FB34AB">
        <w:t xml:space="preserve"> </w:t>
      </w:r>
      <w:r w:rsidR="005A74A7">
        <w:t xml:space="preserve">chez soi et la pleine citoyenneté. Cela passe notamment par </w:t>
      </w:r>
      <w:r w:rsidR="005A74A7" w:rsidRPr="00C8301B">
        <w:rPr>
          <w:b/>
        </w:rPr>
        <w:t>le développement des échanges intergénérationnels</w:t>
      </w:r>
      <w:r w:rsidR="005A74A7">
        <w:t xml:space="preserve"> que doit faciliter l’ouverture des </w:t>
      </w:r>
      <w:r>
        <w:t>établissements</w:t>
      </w:r>
      <w:r w:rsidRPr="0009490C">
        <w:rPr>
          <w:color w:val="FF0000"/>
        </w:rPr>
        <w:t xml:space="preserve"> </w:t>
      </w:r>
      <w:r w:rsidRPr="00FB6CD4">
        <w:t xml:space="preserve">d’hébergement pour personnes </w:t>
      </w:r>
      <w:r>
        <w:t>âgées dépendantes (EHPAD) sur l’extérieur.</w:t>
      </w:r>
    </w:p>
    <w:p w14:paraId="37CB7DF6" w14:textId="77777777" w:rsidR="00FB6CD4" w:rsidRDefault="00FB6CD4" w:rsidP="00F02E93"/>
    <w:p w14:paraId="2B573818" w14:textId="3A4A01DC" w:rsidR="00956E0E" w:rsidRPr="00F2443F" w:rsidRDefault="00FB6CD4" w:rsidP="00F02E93">
      <w:pPr>
        <w:rPr>
          <w:shd w:val="clear" w:color="auto" w:fill="FFFFFF"/>
        </w:rPr>
      </w:pPr>
      <w:r w:rsidRPr="00C8301B">
        <w:rPr>
          <w:b/>
        </w:rPr>
        <w:lastRenderedPageBreak/>
        <w:t xml:space="preserve">La création de </w:t>
      </w:r>
      <w:r w:rsidR="00A91C52" w:rsidRPr="00C8301B">
        <w:rPr>
          <w:b/>
          <w:shd w:val="clear" w:color="auto" w:fill="FFFFFF"/>
        </w:rPr>
        <w:t>tiers-lieux</w:t>
      </w:r>
      <w:r w:rsidR="00F2443F" w:rsidRPr="00C8301B">
        <w:rPr>
          <w:b/>
          <w:shd w:val="clear" w:color="auto" w:fill="FFFFFF"/>
        </w:rPr>
        <w:t xml:space="preserve"> </w:t>
      </w:r>
      <w:r w:rsidRPr="00C8301B">
        <w:rPr>
          <w:b/>
          <w:shd w:val="clear" w:color="auto" w:fill="FFFFFF"/>
        </w:rPr>
        <w:t>par les</w:t>
      </w:r>
      <w:r w:rsidR="00C8301B" w:rsidRPr="00C8301B">
        <w:rPr>
          <w:b/>
          <w:shd w:val="clear" w:color="auto" w:fill="FFFFFF"/>
        </w:rPr>
        <w:t xml:space="preserve"> </w:t>
      </w:r>
      <w:r w:rsidRPr="00C8301B">
        <w:rPr>
          <w:b/>
          <w:shd w:val="clear" w:color="auto" w:fill="FFFFFF"/>
        </w:rPr>
        <w:t>EHPAD et les résidences autonomie</w:t>
      </w:r>
      <w:r>
        <w:rPr>
          <w:shd w:val="clear" w:color="auto" w:fill="FFFFFF"/>
        </w:rPr>
        <w:t xml:space="preserve">, </w:t>
      </w:r>
      <w:r w:rsidR="00F2443F">
        <w:rPr>
          <w:shd w:val="clear" w:color="auto" w:fill="FFFFFF"/>
        </w:rPr>
        <w:t>avec leurs voisins et l’ensemble des acteurs de la vie locale</w:t>
      </w:r>
      <w:r>
        <w:rPr>
          <w:shd w:val="clear" w:color="auto" w:fill="FFFFFF"/>
        </w:rPr>
        <w:t>, constitue une des réponses à cet enjeu que soutient la CNSA</w:t>
      </w:r>
      <w:r w:rsidR="00A91C52">
        <w:rPr>
          <w:shd w:val="clear" w:color="auto" w:fill="FFFFFF"/>
        </w:rPr>
        <w:t>.</w:t>
      </w:r>
      <w:r>
        <w:rPr>
          <w:shd w:val="clear" w:color="auto" w:fill="FFFFFF"/>
        </w:rPr>
        <w:t xml:space="preserve"> </w:t>
      </w:r>
      <w:r w:rsidR="00F2443F" w:rsidRPr="009C442E">
        <w:rPr>
          <w:b/>
          <w:shd w:val="clear" w:color="auto" w:fill="FFFFFF"/>
        </w:rPr>
        <w:t xml:space="preserve">Un tiers-lieu est un lieu inspirant et stimulant </w:t>
      </w:r>
      <w:r w:rsidR="00F2443F">
        <w:rPr>
          <w:shd w:val="clear" w:color="auto" w:fill="FFFFFF"/>
        </w:rPr>
        <w:t>qui fait entrer dans l'établissement des personnes et des activités inédites</w:t>
      </w:r>
      <w:r w:rsidR="009C442E">
        <w:rPr>
          <w:shd w:val="clear" w:color="auto" w:fill="FFFFFF"/>
        </w:rPr>
        <w:t xml:space="preserve"> </w:t>
      </w:r>
      <w:r w:rsidR="00F62E0B">
        <w:rPr>
          <w:shd w:val="clear" w:color="auto" w:fill="FFFFFF"/>
        </w:rPr>
        <w:t>permettant</w:t>
      </w:r>
      <w:r w:rsidR="00F2443F">
        <w:rPr>
          <w:shd w:val="clear" w:color="auto" w:fill="FFFFFF"/>
        </w:rPr>
        <w:t xml:space="preserve"> </w:t>
      </w:r>
      <w:r w:rsidR="008D600E">
        <w:rPr>
          <w:b/>
          <w:shd w:val="clear" w:color="auto" w:fill="FFFFFF"/>
        </w:rPr>
        <w:t>d</w:t>
      </w:r>
      <w:r w:rsidR="00F2443F" w:rsidRPr="007C7B3B">
        <w:rPr>
          <w:b/>
          <w:shd w:val="clear" w:color="auto" w:fill="FFFFFF"/>
        </w:rPr>
        <w:t xml:space="preserve">es échanges, </w:t>
      </w:r>
      <w:r w:rsidR="008D600E">
        <w:rPr>
          <w:b/>
          <w:shd w:val="clear" w:color="auto" w:fill="FFFFFF"/>
        </w:rPr>
        <w:t>d</w:t>
      </w:r>
      <w:r w:rsidR="00F2443F" w:rsidRPr="007C7B3B">
        <w:rPr>
          <w:b/>
          <w:shd w:val="clear" w:color="auto" w:fill="FFFFFF"/>
        </w:rPr>
        <w:t>es rencontres</w:t>
      </w:r>
      <w:r w:rsidR="00C8301B">
        <w:rPr>
          <w:b/>
          <w:shd w:val="clear" w:color="auto" w:fill="FFFFFF"/>
        </w:rPr>
        <w:t xml:space="preserve"> et</w:t>
      </w:r>
      <w:r w:rsidR="00F2443F" w:rsidRPr="007C7B3B">
        <w:rPr>
          <w:b/>
          <w:shd w:val="clear" w:color="auto" w:fill="FFFFFF"/>
        </w:rPr>
        <w:t xml:space="preserve"> </w:t>
      </w:r>
      <w:r w:rsidR="008D600E">
        <w:rPr>
          <w:b/>
          <w:shd w:val="clear" w:color="auto" w:fill="FFFFFF"/>
        </w:rPr>
        <w:t>d</w:t>
      </w:r>
      <w:r w:rsidR="00F2443F" w:rsidRPr="007C7B3B">
        <w:rPr>
          <w:b/>
          <w:shd w:val="clear" w:color="auto" w:fill="FFFFFF"/>
        </w:rPr>
        <w:t>es animations entre personnes de tous âges</w:t>
      </w:r>
      <w:r w:rsidR="00F2443F">
        <w:rPr>
          <w:shd w:val="clear" w:color="auto" w:fill="FFFFFF"/>
        </w:rPr>
        <w:t>.</w:t>
      </w:r>
    </w:p>
    <w:p w14:paraId="7DBBBEBE" w14:textId="7F50E76F" w:rsidR="00C41C22" w:rsidRDefault="006B7F67" w:rsidP="00F02E93">
      <w:pPr>
        <w:pStyle w:val="06Titreniveau3"/>
      </w:pPr>
      <w:r>
        <w:t>Inauguration</w:t>
      </w:r>
      <w:r w:rsidR="009069A3">
        <w:t xml:space="preserve"> en musique</w:t>
      </w:r>
    </w:p>
    <w:p w14:paraId="357318D6" w14:textId="1550FC70" w:rsidR="00CD78A8" w:rsidRDefault="006B7F67" w:rsidP="00F02E93">
      <w:r>
        <w:t xml:space="preserve">Situé </w:t>
      </w:r>
      <w:r w:rsidR="009E5464">
        <w:rPr>
          <w:b/>
        </w:rPr>
        <w:t>11 rue Anatole France à Frontignan</w:t>
      </w:r>
      <w:r w:rsidR="00387D1F">
        <w:rPr>
          <w:b/>
        </w:rPr>
        <w:t xml:space="preserve"> (</w:t>
      </w:r>
      <w:r w:rsidR="009E5464">
        <w:rPr>
          <w:b/>
        </w:rPr>
        <w:t>34110</w:t>
      </w:r>
      <w:r w:rsidR="00387D1F">
        <w:rPr>
          <w:b/>
        </w:rPr>
        <w:t>)</w:t>
      </w:r>
      <w:r>
        <w:t xml:space="preserve">, </w:t>
      </w:r>
      <w:r w:rsidR="009E5464">
        <w:t>le café solidaire Génération MDR</w:t>
      </w:r>
      <w:r w:rsidR="00A8583E">
        <w:t xml:space="preserve"> sera inaugur</w:t>
      </w:r>
      <w:r w:rsidR="008A7A2D">
        <w:t>é</w:t>
      </w:r>
      <w:r>
        <w:t xml:space="preserve"> le </w:t>
      </w:r>
      <w:r w:rsidR="009E5464">
        <w:rPr>
          <w:b/>
        </w:rPr>
        <w:t>5 avril</w:t>
      </w:r>
      <w:r w:rsidRPr="00F220AB">
        <w:rPr>
          <w:b/>
        </w:rPr>
        <w:t xml:space="preserve"> 2023 à 1</w:t>
      </w:r>
      <w:r w:rsidR="00387D1F">
        <w:rPr>
          <w:b/>
        </w:rPr>
        <w:t>4</w:t>
      </w:r>
      <w:r w:rsidRPr="00F220AB">
        <w:rPr>
          <w:b/>
        </w:rPr>
        <w:t>h</w:t>
      </w:r>
      <w:r w:rsidR="009E5464">
        <w:rPr>
          <w:b/>
        </w:rPr>
        <w:t>30</w:t>
      </w:r>
      <w:r>
        <w:t xml:space="preserve"> en présence de</w:t>
      </w:r>
      <w:r w:rsidR="00CC7D27">
        <w:t> :</w:t>
      </w:r>
    </w:p>
    <w:p w14:paraId="2760B48C" w14:textId="72675622" w:rsidR="00387D1F" w:rsidRDefault="007D64AD" w:rsidP="00F02E93">
      <w:pPr>
        <w:pStyle w:val="11Listepucen1"/>
      </w:pPr>
      <w:r>
        <w:rPr>
          <w:b/>
          <w:bCs/>
        </w:rPr>
        <w:t xml:space="preserve">Marie Automne </w:t>
      </w:r>
      <w:proofErr w:type="spellStart"/>
      <w:r>
        <w:rPr>
          <w:b/>
          <w:bCs/>
        </w:rPr>
        <w:t>Thépot</w:t>
      </w:r>
      <w:proofErr w:type="spellEnd"/>
      <w:r>
        <w:t xml:space="preserve">, </w:t>
      </w:r>
      <w:r w:rsidRPr="00FB34AB">
        <w:t xml:space="preserve">responsable </w:t>
      </w:r>
      <w:r w:rsidR="00670095" w:rsidRPr="00FB34AB">
        <w:t>du</w:t>
      </w:r>
      <w:r w:rsidRPr="00FB34AB">
        <w:t xml:space="preserve"> Laboratoire </w:t>
      </w:r>
      <w:r>
        <w:t>des solutions de demain à la Caisse nationale de solidarité pour l’autonomie (CNSA)</w:t>
      </w:r>
    </w:p>
    <w:p w14:paraId="2037F916" w14:textId="6A05BBEE" w:rsidR="006D14C0" w:rsidRDefault="006D14C0" w:rsidP="006D14C0">
      <w:pPr>
        <w:pStyle w:val="11Listepucen1"/>
        <w:rPr>
          <w:rFonts w:ascii="Calibri" w:hAnsi="Calibri"/>
          <w:szCs w:val="22"/>
        </w:rPr>
      </w:pPr>
      <w:r w:rsidRPr="006D14C0">
        <w:rPr>
          <w:b/>
        </w:rPr>
        <w:t xml:space="preserve">Mathieu </w:t>
      </w:r>
      <w:proofErr w:type="spellStart"/>
      <w:r w:rsidRPr="006D14C0">
        <w:rPr>
          <w:b/>
        </w:rPr>
        <w:t>Pardell</w:t>
      </w:r>
      <w:proofErr w:type="spellEnd"/>
      <w:r>
        <w:t>, Directeur de la Délégation départementale de l’Hérault, A</w:t>
      </w:r>
      <w:r w:rsidR="00A51A3E">
        <w:t>gence régionale de santé (ARS)</w:t>
      </w:r>
      <w:r>
        <w:t xml:space="preserve"> Occitanie</w:t>
      </w:r>
    </w:p>
    <w:p w14:paraId="1E5B79F1" w14:textId="2C5D208F" w:rsidR="006D14C0" w:rsidRDefault="006D14C0" w:rsidP="006D14C0">
      <w:pPr>
        <w:pStyle w:val="11Listepucen1"/>
      </w:pPr>
      <w:r w:rsidRPr="006D14C0">
        <w:rPr>
          <w:b/>
        </w:rPr>
        <w:t>Amélie Billa</w:t>
      </w:r>
      <w:r>
        <w:t>, référente investissements européens et EHPAD de demain, Direction de l’offre de soins et de l’autonomie, ARS Occitanie</w:t>
      </w:r>
    </w:p>
    <w:p w14:paraId="01603A63" w14:textId="2B9888B0" w:rsidR="006D14C0" w:rsidRPr="006D14C0" w:rsidRDefault="006D14C0" w:rsidP="00F6326F">
      <w:pPr>
        <w:pStyle w:val="11Listepucen1"/>
      </w:pPr>
      <w:r w:rsidRPr="006D14C0">
        <w:rPr>
          <w:b/>
        </w:rPr>
        <w:t xml:space="preserve">Anna </w:t>
      </w:r>
      <w:proofErr w:type="spellStart"/>
      <w:r w:rsidRPr="006D14C0">
        <w:rPr>
          <w:b/>
        </w:rPr>
        <w:t>Boisgillot</w:t>
      </w:r>
      <w:proofErr w:type="spellEnd"/>
      <w:r>
        <w:t>, référente stratégie régionale investissements médico-sociaux, Direction de l’offre de soins et de l’autonomie, ARS Occitanie</w:t>
      </w:r>
    </w:p>
    <w:p w14:paraId="594AA974" w14:textId="068AA340" w:rsidR="009E5464" w:rsidRDefault="009E5464" w:rsidP="009E5464">
      <w:pPr>
        <w:pStyle w:val="11Listepucen1"/>
        <w:rPr>
          <w:rFonts w:ascii="Calibri" w:hAnsi="Calibri"/>
          <w:szCs w:val="22"/>
        </w:rPr>
      </w:pPr>
      <w:r>
        <w:rPr>
          <w:b/>
        </w:rPr>
        <w:t xml:space="preserve">Aurélie </w:t>
      </w:r>
      <w:r w:rsidRPr="009E5464">
        <w:rPr>
          <w:b/>
        </w:rPr>
        <w:t>Masson</w:t>
      </w:r>
      <w:r>
        <w:t xml:space="preserve">, directrice des </w:t>
      </w:r>
      <w:r w:rsidR="00403E54">
        <w:t>m</w:t>
      </w:r>
      <w:r>
        <w:t>aisons de retraite de Frontignan</w:t>
      </w:r>
    </w:p>
    <w:p w14:paraId="2053A1CE" w14:textId="5BEFE86C" w:rsidR="009E5464" w:rsidRDefault="009E5464" w:rsidP="009E5464">
      <w:pPr>
        <w:pStyle w:val="11Listepucen1"/>
      </w:pPr>
      <w:r>
        <w:rPr>
          <w:b/>
        </w:rPr>
        <w:t xml:space="preserve">Lionel </w:t>
      </w:r>
      <w:r w:rsidRPr="009E5464">
        <w:rPr>
          <w:b/>
        </w:rPr>
        <w:t>Wilzius</w:t>
      </w:r>
      <w:r>
        <w:t xml:space="preserve">, directeur adjoint des </w:t>
      </w:r>
      <w:r w:rsidR="00403E54">
        <w:t>m</w:t>
      </w:r>
      <w:r>
        <w:t>aisons de retraite de Frontignan</w:t>
      </w:r>
    </w:p>
    <w:p w14:paraId="43732D6F" w14:textId="1FF1CD7A" w:rsidR="009E5464" w:rsidRDefault="009E5464" w:rsidP="009E5464">
      <w:pPr>
        <w:pStyle w:val="11Listepucen1"/>
      </w:pPr>
      <w:r w:rsidRPr="009E5464">
        <w:rPr>
          <w:b/>
        </w:rPr>
        <w:t>Michel Arrouy,</w:t>
      </w:r>
      <w:r>
        <w:t xml:space="preserve"> maire de Frontignan</w:t>
      </w:r>
    </w:p>
    <w:p w14:paraId="34A2CDBF" w14:textId="7D3B2877" w:rsidR="009E5464" w:rsidRDefault="009E5464" w:rsidP="009E5464">
      <w:pPr>
        <w:pStyle w:val="11Listepucen1"/>
      </w:pPr>
      <w:r w:rsidRPr="009E5464">
        <w:rPr>
          <w:b/>
        </w:rPr>
        <w:t>Sylvie Pradelle,</w:t>
      </w:r>
      <w:r>
        <w:t xml:space="preserve"> conseillère départementale de l’Hérault</w:t>
      </w:r>
    </w:p>
    <w:p w14:paraId="64BBEABB" w14:textId="21E33FD2" w:rsidR="009E5464" w:rsidRDefault="009E5464" w:rsidP="009E5464">
      <w:pPr>
        <w:pStyle w:val="11Listepucen1"/>
      </w:pPr>
      <w:r w:rsidRPr="009E5464">
        <w:rPr>
          <w:b/>
        </w:rPr>
        <w:t>Jean-Franck Cappellini</w:t>
      </w:r>
      <w:r>
        <w:t>, conseiller départemental de l’Hérault</w:t>
      </w:r>
    </w:p>
    <w:p w14:paraId="76FF3158" w14:textId="7A9F73E6" w:rsidR="009E5464" w:rsidRDefault="009E5464" w:rsidP="009E5464">
      <w:pPr>
        <w:pStyle w:val="11Listepucen1"/>
      </w:pPr>
      <w:r w:rsidRPr="009E5464">
        <w:rPr>
          <w:b/>
        </w:rPr>
        <w:t>Xavier Morel,</w:t>
      </w:r>
      <w:r>
        <w:t xml:space="preserve"> délégué adjoint F</w:t>
      </w:r>
      <w:r w:rsidR="0098151F">
        <w:t>édération hospitalière de France (FHF)</w:t>
      </w:r>
      <w:r>
        <w:t xml:space="preserve"> Occitanie</w:t>
      </w:r>
    </w:p>
    <w:p w14:paraId="3714F275" w14:textId="4FC5D606" w:rsidR="009E5464" w:rsidRDefault="009E5464" w:rsidP="009E5464">
      <w:pPr>
        <w:pStyle w:val="11Listepucen1"/>
      </w:pPr>
      <w:r w:rsidRPr="009E5464">
        <w:rPr>
          <w:b/>
        </w:rPr>
        <w:t>Françoise Bretton,</w:t>
      </w:r>
      <w:r>
        <w:t xml:space="preserve"> directrice générale adjointe du C</w:t>
      </w:r>
      <w:r w:rsidR="0098151F">
        <w:t>entre communal d’action sociale (CCAS)</w:t>
      </w:r>
      <w:r>
        <w:t xml:space="preserve"> de Montpellier</w:t>
      </w:r>
    </w:p>
    <w:p w14:paraId="39A64527" w14:textId="4B936048" w:rsidR="009E5464" w:rsidRDefault="009E5464" w:rsidP="009E5464">
      <w:pPr>
        <w:pStyle w:val="11Listepucen1"/>
      </w:pPr>
      <w:r w:rsidRPr="009E5464">
        <w:rPr>
          <w:b/>
        </w:rPr>
        <w:t>Renée Duranton</w:t>
      </w:r>
      <w:r>
        <w:t>, élue de la mairie de Frontignan (CCAS)</w:t>
      </w:r>
    </w:p>
    <w:p w14:paraId="3AB7AA0E" w14:textId="2C49B423" w:rsidR="009E5464" w:rsidRDefault="009E5464" w:rsidP="009E5464">
      <w:pPr>
        <w:pStyle w:val="11Listepucen1"/>
      </w:pPr>
      <w:r w:rsidRPr="009E5464">
        <w:rPr>
          <w:b/>
        </w:rPr>
        <w:t>Manuelle Marti,</w:t>
      </w:r>
      <w:r>
        <w:t xml:space="preserve"> directrice adjointe du pôle I</w:t>
      </w:r>
      <w:r w:rsidR="00B3034C">
        <w:t>nstitut régional du travail social (IRTS)</w:t>
      </w:r>
      <w:r>
        <w:t xml:space="preserve"> Montpellier</w:t>
      </w:r>
    </w:p>
    <w:p w14:paraId="3303C077" w14:textId="7FCF645B" w:rsidR="009E5464" w:rsidRDefault="009E5464" w:rsidP="009E5464">
      <w:pPr>
        <w:pStyle w:val="11Listepucen1"/>
      </w:pPr>
      <w:r w:rsidRPr="009E5464">
        <w:rPr>
          <w:b/>
        </w:rPr>
        <w:t>Héléna Martin,</w:t>
      </w:r>
      <w:r>
        <w:t xml:space="preserve"> responsable de formation IRTS</w:t>
      </w:r>
    </w:p>
    <w:p w14:paraId="31FB65DB" w14:textId="00BD2429" w:rsidR="009E5464" w:rsidRDefault="009E5464" w:rsidP="009E5464">
      <w:pPr>
        <w:pStyle w:val="11Listepucen1"/>
      </w:pPr>
      <w:r w:rsidRPr="002F1C0B">
        <w:rPr>
          <w:b/>
        </w:rPr>
        <w:t>Céline Sampedro et Julie Ebri,</w:t>
      </w:r>
      <w:r>
        <w:t xml:space="preserve"> communication régionale Occitanie des Petits </w:t>
      </w:r>
      <w:r w:rsidR="002F1C0B">
        <w:t>f</w:t>
      </w:r>
      <w:r>
        <w:t xml:space="preserve">rères des </w:t>
      </w:r>
      <w:r w:rsidR="002F1C0B">
        <w:t>p</w:t>
      </w:r>
      <w:r>
        <w:t>auvres</w:t>
      </w:r>
    </w:p>
    <w:p w14:paraId="7CB06672" w14:textId="01F37680" w:rsidR="00B84B5B" w:rsidRPr="00B84B5B" w:rsidRDefault="002F1C0B" w:rsidP="00332335">
      <w:pPr>
        <w:pStyle w:val="11Listepucen1"/>
        <w:spacing w:after="200"/>
        <w:contextualSpacing w:val="0"/>
      </w:pPr>
      <w:r w:rsidRPr="002F1C0B">
        <w:rPr>
          <w:b/>
        </w:rPr>
        <w:t xml:space="preserve">Véronique </w:t>
      </w:r>
      <w:r w:rsidR="009E5464" w:rsidRPr="002F1C0B">
        <w:rPr>
          <w:b/>
        </w:rPr>
        <w:t>Durand-Moleur</w:t>
      </w:r>
      <w:r w:rsidRPr="002F1C0B">
        <w:rPr>
          <w:b/>
        </w:rPr>
        <w:t>,</w:t>
      </w:r>
      <w:r>
        <w:t xml:space="preserve"> d</w:t>
      </w:r>
      <w:r w:rsidR="009E5464">
        <w:t>irectrice de Montessori AD&amp;D</w:t>
      </w:r>
    </w:p>
    <w:p w14:paraId="25CCA295" w14:textId="6D6CCA00" w:rsidR="00332335" w:rsidRDefault="00332335" w:rsidP="003F1242">
      <w:r w:rsidRPr="00332335">
        <w:rPr>
          <w:noProof/>
        </w:rPr>
        <w:drawing>
          <wp:inline distT="0" distB="0" distL="0" distR="0" wp14:anchorId="4708E286" wp14:editId="647A0785">
            <wp:extent cx="2242268" cy="1267703"/>
            <wp:effectExtent l="0" t="0" r="5715" b="8890"/>
            <wp:docPr id="5" name="Imag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1"/>
                    </pic:cNvPr>
                    <pic:cNvPicPr/>
                  </pic:nvPicPr>
                  <pic:blipFill>
                    <a:blip r:embed="rId12"/>
                    <a:stretch>
                      <a:fillRect/>
                    </a:stretch>
                  </pic:blipFill>
                  <pic:spPr>
                    <a:xfrm>
                      <a:off x="0" y="0"/>
                      <a:ext cx="2284431" cy="1291541"/>
                    </a:xfrm>
                    <a:prstGeom prst="rect">
                      <a:avLst/>
                    </a:prstGeom>
                  </pic:spPr>
                </pic:pic>
              </a:graphicData>
            </a:graphic>
          </wp:inline>
        </w:drawing>
      </w:r>
    </w:p>
    <w:p w14:paraId="018E4A28" w14:textId="53E4BF35" w:rsidR="00332335" w:rsidRPr="00161120" w:rsidRDefault="00B12E2F" w:rsidP="00332335">
      <w:pPr>
        <w:contextualSpacing w:val="0"/>
      </w:pPr>
      <w:hyperlink r:id="rId13" w:history="1">
        <w:r w:rsidR="00332335" w:rsidRPr="00134108">
          <w:rPr>
            <w:rStyle w:val="Lienhypertexte"/>
          </w:rPr>
          <w:t>L’inauguration se fera en musique avec le groupe « </w:t>
        </w:r>
        <w:proofErr w:type="spellStart"/>
        <w:r w:rsidR="00332335" w:rsidRPr="00134108">
          <w:rPr>
            <w:rStyle w:val="Lienhypertexte"/>
          </w:rPr>
          <w:t>Onda</w:t>
        </w:r>
        <w:proofErr w:type="spellEnd"/>
        <w:r w:rsidR="00332335" w:rsidRPr="00134108">
          <w:rPr>
            <w:rStyle w:val="Lienhypertexte"/>
          </w:rPr>
          <w:t xml:space="preserve"> Ya ».</w:t>
        </w:r>
      </w:hyperlink>
    </w:p>
    <w:p w14:paraId="32B28870" w14:textId="6B53B02C" w:rsidR="008A7A2D" w:rsidRPr="009069A3" w:rsidRDefault="00387D1F" w:rsidP="003F1242">
      <w:pPr>
        <w:contextualSpacing w:val="0"/>
        <w:rPr>
          <w:b/>
        </w:rPr>
      </w:pPr>
      <w:r w:rsidRPr="008A193A">
        <w:rPr>
          <w:b/>
        </w:rPr>
        <w:t>Événement ouvert à la presse.</w:t>
      </w:r>
      <w:r w:rsidRPr="00B800BE">
        <w:t xml:space="preserve"> Merci de vous accréditer </w:t>
      </w:r>
      <w:r w:rsidR="00B800BE" w:rsidRPr="00B800BE">
        <w:t xml:space="preserve">auprès </w:t>
      </w:r>
      <w:r w:rsidR="00403E54">
        <w:rPr>
          <w:b/>
        </w:rPr>
        <w:t>de Lionel Wilzius</w:t>
      </w:r>
      <w:r w:rsidR="00B800BE" w:rsidRPr="00B800BE">
        <w:t>, direct</w:t>
      </w:r>
      <w:r w:rsidR="00403E54">
        <w:t>eur des maisons de retraite de Frontignan</w:t>
      </w:r>
      <w:r w:rsidR="00FE74F1">
        <w:t xml:space="preserve"> </w:t>
      </w:r>
      <w:r w:rsidR="00B800BE" w:rsidRPr="00B800BE">
        <w:t xml:space="preserve">: </w:t>
      </w:r>
      <w:r w:rsidR="00B800BE" w:rsidRPr="00081981">
        <w:rPr>
          <w:b/>
        </w:rPr>
        <w:t>0</w:t>
      </w:r>
      <w:r w:rsidR="00CB0865">
        <w:rPr>
          <w:b/>
        </w:rPr>
        <w:t xml:space="preserve">4 67 80 71 48 – </w:t>
      </w:r>
      <w:hyperlink r:id="rId14" w:history="1">
        <w:r w:rsidR="003F1242" w:rsidRPr="00E55AA2">
          <w:rPr>
            <w:rStyle w:val="Lienhypertexte"/>
            <w:b/>
          </w:rPr>
          <w:t>directeur.adjoint@mr-frontignan.fr</w:t>
        </w:r>
      </w:hyperlink>
      <w:r w:rsidR="00540822">
        <w:rPr>
          <w:b/>
        </w:rPr>
        <w:t xml:space="preserve"> (copie </w:t>
      </w:r>
      <w:r w:rsidR="00B26C39">
        <w:rPr>
          <w:b/>
        </w:rPr>
        <w:t xml:space="preserve">SVP </w:t>
      </w:r>
      <w:r w:rsidR="00540822">
        <w:rPr>
          <w:b/>
        </w:rPr>
        <w:t xml:space="preserve">à </w:t>
      </w:r>
      <w:hyperlink r:id="rId15" w:history="1">
        <w:r w:rsidR="00540822" w:rsidRPr="000373B4">
          <w:rPr>
            <w:rStyle w:val="Lienhypertexte"/>
            <w:b/>
          </w:rPr>
          <w:t>maxime.lemen@cnsa.fr</w:t>
        </w:r>
      </w:hyperlink>
      <w:r w:rsidR="00E778B6">
        <w:rPr>
          <w:b/>
        </w:rPr>
        <w:t xml:space="preserve">, </w:t>
      </w:r>
      <w:hyperlink r:id="rId16" w:history="1">
        <w:r w:rsidR="00B26C39" w:rsidRPr="000373B4">
          <w:rPr>
            <w:rStyle w:val="Lienhypertexte"/>
            <w:b/>
          </w:rPr>
          <w:t>lea.cauchi@coriolink.com</w:t>
        </w:r>
      </w:hyperlink>
      <w:r w:rsidR="00B26C39">
        <w:rPr>
          <w:b/>
        </w:rPr>
        <w:t xml:space="preserve"> et </w:t>
      </w:r>
      <w:hyperlink r:id="rId17" w:history="1">
        <w:r w:rsidR="00B26C39" w:rsidRPr="000373B4">
          <w:rPr>
            <w:rStyle w:val="Lienhypertexte"/>
            <w:b/>
          </w:rPr>
          <w:t>celine.surget@coriolink.com</w:t>
        </w:r>
      </w:hyperlink>
      <w:r w:rsidR="00540822">
        <w:rPr>
          <w:b/>
        </w:rPr>
        <w:t>).</w:t>
      </w:r>
    </w:p>
    <w:p w14:paraId="4C070E02" w14:textId="12432B04" w:rsidR="002113F6" w:rsidRDefault="00CC1494" w:rsidP="00F02E93">
      <w:pPr>
        <w:pStyle w:val="06Titreniveau3"/>
      </w:pPr>
      <w:r>
        <w:lastRenderedPageBreak/>
        <w:t>Au carrefour des générations</w:t>
      </w:r>
    </w:p>
    <w:p w14:paraId="10783E00" w14:textId="517C6AE5" w:rsidR="00DD594C" w:rsidRDefault="00DD594C" w:rsidP="00A14B58">
      <w:pPr>
        <w:contextualSpacing w:val="0"/>
      </w:pPr>
      <w:r w:rsidRPr="00847C81">
        <w:rPr>
          <w:b/>
        </w:rPr>
        <w:t xml:space="preserve">À l’origine du projet, un </w:t>
      </w:r>
      <w:r w:rsidR="0006693B" w:rsidRPr="00847C81">
        <w:rPr>
          <w:b/>
        </w:rPr>
        <w:t xml:space="preserve">simple </w:t>
      </w:r>
      <w:r w:rsidRPr="00847C81">
        <w:rPr>
          <w:b/>
        </w:rPr>
        <w:t>babyfoot</w:t>
      </w:r>
      <w:r w:rsidR="0006693B" w:rsidRPr="00847C81">
        <w:rPr>
          <w:b/>
        </w:rPr>
        <w:t>.</w:t>
      </w:r>
      <w:r>
        <w:t xml:space="preserve"> </w:t>
      </w:r>
      <w:r w:rsidR="0006693B">
        <w:t>L’idée des</w:t>
      </w:r>
      <w:r>
        <w:t xml:space="preserve"> résidents </w:t>
      </w:r>
      <w:r w:rsidR="0006693B">
        <w:t>étaient d</w:t>
      </w:r>
      <w:r w:rsidR="00847C81">
        <w:t>’inventer</w:t>
      </w:r>
      <w:r w:rsidR="0006693B">
        <w:t xml:space="preserve"> autour de ce baby-foot un</w:t>
      </w:r>
      <w:r>
        <w:t xml:space="preserve"> lieu </w:t>
      </w:r>
      <w:r w:rsidR="00847C81">
        <w:t xml:space="preserve">ouvert </w:t>
      </w:r>
      <w:r>
        <w:t xml:space="preserve">qui permettrait de </w:t>
      </w:r>
      <w:r w:rsidRPr="00847C81">
        <w:rPr>
          <w:b/>
        </w:rPr>
        <w:t>créer du lien intergénérationnel</w:t>
      </w:r>
      <w:r w:rsidR="00847C81">
        <w:rPr>
          <w:b/>
        </w:rPr>
        <w:t xml:space="preserve"> avec les habitants de la ville</w:t>
      </w:r>
      <w:r w:rsidRPr="00847C81">
        <w:rPr>
          <w:b/>
        </w:rPr>
        <w:t>.</w:t>
      </w:r>
    </w:p>
    <w:p w14:paraId="02778EF9" w14:textId="6C249DBC" w:rsidR="0006693B" w:rsidRDefault="0006693B" w:rsidP="00A14B58">
      <w:pPr>
        <w:contextualSpacing w:val="0"/>
      </w:pPr>
      <w:r>
        <w:t xml:space="preserve">Enthousiasmée par ce projet, la direction de </w:t>
      </w:r>
      <w:r w:rsidR="00A14B58" w:rsidRPr="00A14B58">
        <w:t>l’EHPAD Résidence solidaire Anatole France</w:t>
      </w:r>
      <w:r>
        <w:t xml:space="preserve"> a fait en sorte qu’il murisse et devienne un véritable café. La direction de l’EHPAD et les résidents ont été accompagnés</w:t>
      </w:r>
      <w:r w:rsidR="00847C81">
        <w:t xml:space="preserve"> dans cette démarche</w:t>
      </w:r>
      <w:r>
        <w:t xml:space="preserve"> par l</w:t>
      </w:r>
      <w:r w:rsidR="00847C81">
        <w:t>a CNSA, le</w:t>
      </w:r>
      <w:r>
        <w:t xml:space="preserve"> Conseil de vie sociale et de nombreux partenaires.</w:t>
      </w:r>
    </w:p>
    <w:p w14:paraId="0F48E314" w14:textId="211EF454" w:rsidR="0006693B" w:rsidRPr="00847C81" w:rsidRDefault="0006693B" w:rsidP="00A14B58">
      <w:pPr>
        <w:contextualSpacing w:val="0"/>
        <w:rPr>
          <w:b/>
        </w:rPr>
      </w:pPr>
      <w:r>
        <w:t>Le café solidaire Génération</w:t>
      </w:r>
      <w:r w:rsidR="008B0BEF">
        <w:t xml:space="preserve"> MDR</w:t>
      </w:r>
      <w:r>
        <w:t xml:space="preserve"> est ouvert depuis le 25 janvier 2023. </w:t>
      </w:r>
      <w:r w:rsidRPr="00847C81">
        <w:rPr>
          <w:b/>
        </w:rPr>
        <w:t>Il accueille des clients tous les mercredis</w:t>
      </w:r>
      <w:r>
        <w:t xml:space="preserve"> et propose </w:t>
      </w:r>
      <w:r w:rsidR="00847C81">
        <w:t xml:space="preserve">des </w:t>
      </w:r>
      <w:r>
        <w:t xml:space="preserve">activités tels que </w:t>
      </w:r>
      <w:r w:rsidRPr="00847C81">
        <w:rPr>
          <w:b/>
        </w:rPr>
        <w:t>des concerts, des expositions, des ateliers de peinture ou de prévention…</w:t>
      </w:r>
    </w:p>
    <w:p w14:paraId="17FD6F4D" w14:textId="1C213B24" w:rsidR="00CC1494" w:rsidRPr="00A14B58" w:rsidRDefault="0006693B" w:rsidP="00A14B58">
      <w:pPr>
        <w:contextualSpacing w:val="0"/>
      </w:pPr>
      <w:r>
        <w:t xml:space="preserve">Selon </w:t>
      </w:r>
      <w:r w:rsidR="006D1293">
        <w:t xml:space="preserve">le directeur adjoint de </w:t>
      </w:r>
      <w:r w:rsidR="006D1293" w:rsidRPr="00A14B58">
        <w:t>l’EHPAD Résidence solidaire Anatole France</w:t>
      </w:r>
      <w:r w:rsidR="006D1293">
        <w:t xml:space="preserve"> </w:t>
      </w:r>
      <w:r w:rsidR="00A14B58" w:rsidRPr="00A14B58">
        <w:t xml:space="preserve">« La sanitarisation des EHPAD et les injonctions normatives sociétales sont à déplorer aujourd’hui, </w:t>
      </w:r>
      <w:r w:rsidR="00A14B58" w:rsidRPr="00847C81">
        <w:rPr>
          <w:b/>
        </w:rPr>
        <w:t>on doit réhumaniser les relations.</w:t>
      </w:r>
      <w:r w:rsidR="00A14B58" w:rsidRPr="00A14B58">
        <w:t xml:space="preserve"> Pour moi, un tiers-lieu c’était évident ici, c’était essentiel d’avoir ça sur le territoire. U</w:t>
      </w:r>
      <w:r w:rsidR="00A14B58" w:rsidRPr="00847C81">
        <w:rPr>
          <w:b/>
        </w:rPr>
        <w:t>n EHPAD doit être un quartier de la ville »</w:t>
      </w:r>
      <w:r w:rsidR="00847C81">
        <w:rPr>
          <w:b/>
        </w:rPr>
        <w:t>.</w:t>
      </w:r>
    </w:p>
    <w:p w14:paraId="1955EF81" w14:textId="25EAB2C9" w:rsidR="00DD5489" w:rsidRDefault="00D97A38" w:rsidP="00F02E93">
      <w:pPr>
        <w:pStyle w:val="06Titreniveau3"/>
      </w:pPr>
      <w:r>
        <w:t>Un garage devenu café</w:t>
      </w:r>
    </w:p>
    <w:p w14:paraId="73C7E7C0" w14:textId="5FCEB5B2" w:rsidR="005874F2" w:rsidRDefault="008B0BEF" w:rsidP="006D1293">
      <w:r w:rsidRPr="003C1CA6">
        <w:t>Le café solidaire Génération MDR est i</w:t>
      </w:r>
      <w:r w:rsidR="00A14B58" w:rsidRPr="003C1CA6">
        <w:t>nstallé dans un ancien garage de près de 100</w:t>
      </w:r>
      <w:r w:rsidR="00B56373">
        <w:t xml:space="preserve"> mètres carrés</w:t>
      </w:r>
      <w:r w:rsidR="00A14B58" w:rsidRPr="003C1CA6">
        <w:t>,</w:t>
      </w:r>
      <w:r w:rsidR="00D97A38" w:rsidRPr="003C1CA6">
        <w:t xml:space="preserve"> </w:t>
      </w:r>
      <w:r w:rsidR="00A14B58" w:rsidRPr="003C1CA6">
        <w:t>mitoyen de l’EHPAD</w:t>
      </w:r>
      <w:r w:rsidRPr="003C1CA6">
        <w:t xml:space="preserve"> Résidence Anatole France. L</w:t>
      </w:r>
      <w:r w:rsidR="007F23AD" w:rsidRPr="003C1CA6">
        <w:t xml:space="preserve">es travaux ont été réalisés par </w:t>
      </w:r>
      <w:r w:rsidRPr="003C1CA6">
        <w:t>d</w:t>
      </w:r>
      <w:r w:rsidR="007F23AD" w:rsidRPr="003C1CA6">
        <w:t xml:space="preserve">es </w:t>
      </w:r>
      <w:r w:rsidR="007F23AD" w:rsidRPr="009665E3">
        <w:rPr>
          <w:b/>
        </w:rPr>
        <w:t>entreprises locales</w:t>
      </w:r>
      <w:r w:rsidRPr="003C1CA6">
        <w:t xml:space="preserve"> accompagnées d’</w:t>
      </w:r>
      <w:r w:rsidR="007F23AD" w:rsidRPr="003C1CA6">
        <w:t xml:space="preserve">un </w:t>
      </w:r>
      <w:r w:rsidR="007F23AD" w:rsidRPr="009665E3">
        <w:rPr>
          <w:b/>
        </w:rPr>
        <w:t>architecte de la commune de Frontignan</w:t>
      </w:r>
      <w:r>
        <w:t>.</w:t>
      </w:r>
    </w:p>
    <w:p w14:paraId="1AD28525" w14:textId="71A270D5" w:rsidR="007F23AD" w:rsidRPr="009665E3" w:rsidRDefault="007F23AD" w:rsidP="009665E3">
      <w:pPr>
        <w:pStyle w:val="07Listen1"/>
      </w:pPr>
      <w:r w:rsidRPr="009665E3">
        <w:t>Rénovation Intérieur et extérieur du bâtiment</w:t>
      </w:r>
    </w:p>
    <w:p w14:paraId="6460E6AA" w14:textId="11B79E65" w:rsidR="007F23AD" w:rsidRDefault="007F23AD" w:rsidP="003C1CA6">
      <w:pPr>
        <w:pStyle w:val="11Listepucen1"/>
      </w:pPr>
      <w:r>
        <w:t>Réfection et rehaussement tu toit</w:t>
      </w:r>
    </w:p>
    <w:p w14:paraId="708669D9" w14:textId="2E9BB368" w:rsidR="007F23AD" w:rsidRDefault="007F23AD" w:rsidP="003C1CA6">
      <w:pPr>
        <w:pStyle w:val="11Listepucen1"/>
      </w:pPr>
      <w:r>
        <w:t xml:space="preserve">Réalisation d’un WC avec accès </w:t>
      </w:r>
      <w:r w:rsidR="00B56373">
        <w:t>personnes à mobilité réduite (PMR)</w:t>
      </w:r>
    </w:p>
    <w:p w14:paraId="3D73C392" w14:textId="2EE371E9" w:rsidR="007F23AD" w:rsidRDefault="007F23AD" w:rsidP="003C1CA6">
      <w:pPr>
        <w:pStyle w:val="11Listepucen1"/>
      </w:pPr>
      <w:r>
        <w:t xml:space="preserve">Isolation par l’intérieur </w:t>
      </w:r>
    </w:p>
    <w:p w14:paraId="6695CC63" w14:textId="39829B94" w:rsidR="007F23AD" w:rsidRDefault="007F23AD" w:rsidP="003C1CA6">
      <w:pPr>
        <w:pStyle w:val="11Listepucen1"/>
      </w:pPr>
      <w:r>
        <w:t>Réfection du sol</w:t>
      </w:r>
    </w:p>
    <w:p w14:paraId="62975F85" w14:textId="695AFD18" w:rsidR="007F23AD" w:rsidRDefault="007F23AD" w:rsidP="003C1CA6">
      <w:pPr>
        <w:pStyle w:val="11Listepucen1"/>
      </w:pPr>
      <w:r>
        <w:t>Réalisation d’un bar en bois choisi par les résidents</w:t>
      </w:r>
    </w:p>
    <w:p w14:paraId="64AF0252" w14:textId="701A215F" w:rsidR="007F23AD" w:rsidRDefault="007F23AD" w:rsidP="003C1CA6">
      <w:pPr>
        <w:pStyle w:val="11Listepucen1"/>
      </w:pPr>
      <w:r>
        <w:t>Mise à neuf de la plomberie et électricité</w:t>
      </w:r>
    </w:p>
    <w:p w14:paraId="357F36F1" w14:textId="0F11F260" w:rsidR="007F23AD" w:rsidRDefault="007F23AD" w:rsidP="003C1CA6">
      <w:pPr>
        <w:pStyle w:val="11Listepucen1"/>
      </w:pPr>
      <w:r>
        <w:t>Installation d’une climatisation réversible</w:t>
      </w:r>
    </w:p>
    <w:p w14:paraId="3E8C13D5" w14:textId="76A327F2" w:rsidR="007F23AD" w:rsidRDefault="007F23AD" w:rsidP="003C1CA6">
      <w:pPr>
        <w:pStyle w:val="11Listepucen1"/>
        <w:spacing w:after="200"/>
        <w:contextualSpacing w:val="0"/>
      </w:pPr>
      <w:r>
        <w:t>Peintures</w:t>
      </w:r>
    </w:p>
    <w:p w14:paraId="17487F17" w14:textId="0A278FCE" w:rsidR="00A42BE2" w:rsidRDefault="003C1CA6" w:rsidP="009665E3">
      <w:pPr>
        <w:pStyle w:val="07Listen1"/>
      </w:pPr>
      <w:r>
        <w:t>Les résidents, acteurs de ce projet,</w:t>
      </w:r>
      <w:r w:rsidR="00A42BE2">
        <w:t xml:space="preserve"> réfléchissent collectivement aux achats au fur et à mesure que les besoins sont exprimés. Ils ont ainsi déjà fait l’acquisition du matériel et mobilier suivant :</w:t>
      </w:r>
    </w:p>
    <w:p w14:paraId="496E29D7" w14:textId="38C2767E" w:rsidR="007F23AD" w:rsidRDefault="007F23AD" w:rsidP="00A42BE2">
      <w:pPr>
        <w:pStyle w:val="11Listepucen1"/>
      </w:pPr>
      <w:r>
        <w:t>Mobilier intérieur et extérieur</w:t>
      </w:r>
    </w:p>
    <w:p w14:paraId="52E0E85F" w14:textId="5F45ED99" w:rsidR="007F23AD" w:rsidRDefault="007F23AD" w:rsidP="003C1CA6">
      <w:pPr>
        <w:pStyle w:val="11Listepucen1"/>
      </w:pPr>
      <w:r>
        <w:t>Babyfoot français</w:t>
      </w:r>
    </w:p>
    <w:p w14:paraId="18B8F507" w14:textId="377AB84C" w:rsidR="007F23AD" w:rsidRDefault="007F23AD" w:rsidP="003C1CA6">
      <w:pPr>
        <w:pStyle w:val="11Listepucen1"/>
      </w:pPr>
      <w:r>
        <w:t>Armoire négative et positive</w:t>
      </w:r>
    </w:p>
    <w:p w14:paraId="79FCFBAB" w14:textId="2B7744C9" w:rsidR="007F23AD" w:rsidRDefault="007F23AD" w:rsidP="003C1CA6">
      <w:pPr>
        <w:pStyle w:val="11Listepucen1"/>
      </w:pPr>
      <w:r>
        <w:t xml:space="preserve">Lave verre </w:t>
      </w:r>
    </w:p>
    <w:p w14:paraId="5DF422C9" w14:textId="3A998871" w:rsidR="007F23AD" w:rsidRDefault="007F23AD" w:rsidP="003C1CA6">
      <w:pPr>
        <w:pStyle w:val="11Listepucen1"/>
      </w:pPr>
      <w:r>
        <w:t>Blender</w:t>
      </w:r>
    </w:p>
    <w:p w14:paraId="2F142F9E" w14:textId="7524908D" w:rsidR="007F23AD" w:rsidRDefault="007F23AD" w:rsidP="003C1CA6">
      <w:pPr>
        <w:pStyle w:val="11Listepucen1"/>
      </w:pPr>
      <w:r>
        <w:t>Crêpière</w:t>
      </w:r>
    </w:p>
    <w:p w14:paraId="3F509AFD" w14:textId="6F0998CB" w:rsidR="007F23AD" w:rsidRDefault="007F23AD" w:rsidP="003C1CA6">
      <w:pPr>
        <w:pStyle w:val="11Listepucen1"/>
      </w:pPr>
      <w:r>
        <w:t>Gaufrier</w:t>
      </w:r>
    </w:p>
    <w:p w14:paraId="15FBF13E" w14:textId="327E5025" w:rsidR="007F23AD" w:rsidRDefault="007F23AD" w:rsidP="003C1CA6">
      <w:pPr>
        <w:pStyle w:val="11Listepucen1"/>
      </w:pPr>
      <w:r>
        <w:t>Machine à café de bar + Machine à chocolat</w:t>
      </w:r>
    </w:p>
    <w:p w14:paraId="32D55EBA" w14:textId="2AC48E9B" w:rsidR="007F23AD" w:rsidRDefault="007F23AD" w:rsidP="003C1CA6">
      <w:pPr>
        <w:pStyle w:val="11Listepucen1"/>
        <w:spacing w:after="200"/>
        <w:contextualSpacing w:val="0"/>
      </w:pPr>
      <w:r>
        <w:t>Outils numérique</w:t>
      </w:r>
      <w:r w:rsidR="003C1CA6">
        <w:t>s</w:t>
      </w:r>
      <w:r>
        <w:t xml:space="preserve"> : </w:t>
      </w:r>
      <w:r w:rsidR="003C1CA6">
        <w:t>É</w:t>
      </w:r>
      <w:r>
        <w:t>cran Vidéo, ordinateur portable et enceinte Bluetooth</w:t>
      </w:r>
    </w:p>
    <w:p w14:paraId="6E112F4E" w14:textId="6A784937" w:rsidR="00A42BE2" w:rsidRPr="00A42BE2" w:rsidRDefault="00A42BE2" w:rsidP="00A42BE2">
      <w:r>
        <w:t>L’achat de parasol pour la terrasse et de vaisselle doit être débattu lors d’une prochaine réunion.</w:t>
      </w:r>
    </w:p>
    <w:p w14:paraId="15EB5C2F" w14:textId="28FFAE21" w:rsidR="00824A0B" w:rsidRPr="006D1293" w:rsidRDefault="00824A0B" w:rsidP="00D97A38">
      <w:pPr>
        <w:pStyle w:val="17inter"/>
      </w:pPr>
      <w:r w:rsidRPr="006D1293">
        <w:lastRenderedPageBreak/>
        <w:t>Financement du projet</w:t>
      </w:r>
    </w:p>
    <w:p w14:paraId="58371F3F" w14:textId="3A7EE690" w:rsidR="00D97A38" w:rsidRDefault="00D97A38" w:rsidP="006D1293">
      <w:r>
        <w:t xml:space="preserve">Le projet « Café solidaire Génération MDR » a été cofinancé </w:t>
      </w:r>
      <w:r>
        <w:rPr>
          <w:rStyle w:val="lev"/>
        </w:rPr>
        <w:t>par la CNSA à hauteur de 124</w:t>
      </w:r>
      <w:r w:rsidR="009665E3">
        <w:rPr>
          <w:rStyle w:val="lev"/>
        </w:rPr>
        <w:t> </w:t>
      </w:r>
      <w:r>
        <w:rPr>
          <w:rStyle w:val="lev"/>
        </w:rPr>
        <w:t>379</w:t>
      </w:r>
      <w:r w:rsidR="009665E3">
        <w:rPr>
          <w:rStyle w:val="lev"/>
        </w:rPr>
        <w:t xml:space="preserve"> euros</w:t>
      </w:r>
      <w:r>
        <w:rPr>
          <w:rStyle w:val="lev"/>
        </w:rPr>
        <w:t>, pour un coût total du projet de 151 530,13</w:t>
      </w:r>
      <w:r w:rsidR="009665E3">
        <w:rPr>
          <w:rStyle w:val="lev"/>
        </w:rPr>
        <w:t xml:space="preserve"> euros</w:t>
      </w:r>
      <w:r>
        <w:t xml:space="preserve"> (co-financement de l’EHPAD Anatole France des Maisons de Retraite Publiques de Frontignan).</w:t>
      </w:r>
    </w:p>
    <w:p w14:paraId="349691CA" w14:textId="77777777" w:rsidR="00F9041C" w:rsidRDefault="00F9041C" w:rsidP="00F9041C">
      <w:pPr>
        <w:pStyle w:val="09Titrefiletsverts"/>
      </w:pPr>
      <w:r>
        <w:t>À propos de la CNSA</w:t>
      </w:r>
    </w:p>
    <w:p w14:paraId="5F1E3FBD" w14:textId="194FB9A4" w:rsidR="00CB58B2" w:rsidRPr="00CB58B2" w:rsidRDefault="00CB58B2" w:rsidP="00A8583E">
      <w:pPr>
        <w:pStyle w:val="13Filetbasdencadravecflches"/>
        <w:pBdr>
          <w:bottom w:val="none" w:sz="0" w:space="0" w:color="auto"/>
        </w:pBdr>
        <w:jc w:val="both"/>
      </w:pPr>
      <w:r w:rsidRPr="00CB58B2">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31E5CBC6" w14:textId="57C741C5" w:rsidR="00CB58B2" w:rsidRPr="00CB58B2" w:rsidRDefault="00CB58B2" w:rsidP="00A8583E">
      <w:pPr>
        <w:pStyle w:val="13Filetbasdencadravecflches"/>
        <w:pBdr>
          <w:bottom w:val="none" w:sz="0" w:space="0" w:color="auto"/>
        </w:pBdr>
        <w:jc w:val="both"/>
      </w:pPr>
      <w:r w:rsidRPr="00CB58B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8">
        <w:r w:rsidRPr="00CB58B2">
          <w:rPr>
            <w:u w:val="single"/>
          </w:rPr>
          <w:t>www.pour-les-personnes-agees.gouv.fr</w:t>
        </w:r>
      </w:hyperlink>
      <w:r w:rsidRPr="00CB58B2">
        <w:t xml:space="preserve"> et </w:t>
      </w:r>
      <w:hyperlink r:id="rId19">
        <w:r w:rsidRPr="00CB58B2">
          <w:rPr>
            <w:u w:val="single"/>
          </w:rPr>
          <w:t>www.monparcourshandicap.gouv.fr</w:t>
        </w:r>
      </w:hyperlink>
      <w:r w:rsidRPr="00CB58B2">
        <w:t>. Enfin, elle contribue à la recherche, à l’innovation dans le champ du soutien à l’autonomie, et à la réflexion sur les politiques de l’autonomie. En 2023, la CNSA consacre plus de 38 milliards d’euros à l’aide à l’autonomie des personnes âgées ou handicapées. C’est le 5</w:t>
      </w:r>
      <w:r w:rsidRPr="00CB58B2">
        <w:rPr>
          <w:vertAlign w:val="superscript"/>
        </w:rPr>
        <w:t>e</w:t>
      </w:r>
      <w:r w:rsidRPr="00CB58B2">
        <w:t xml:space="preserve"> budget de la Sécurité sociale : 1</w:t>
      </w:r>
      <w:r w:rsidRPr="00CB58B2">
        <w:rPr>
          <w:vertAlign w:val="superscript"/>
        </w:rPr>
        <w:t>er</w:t>
      </w:r>
      <w:r w:rsidRPr="00CB58B2">
        <w:t xml:space="preserve"> financeur du soutien à l’autonomie.</w:t>
      </w:r>
    </w:p>
    <w:p w14:paraId="60DDFEF3" w14:textId="656E9A31" w:rsidR="00C44297" w:rsidRDefault="00C44297" w:rsidP="00CB58B2">
      <w:pPr>
        <w:pStyle w:val="09Titrefiletsverts"/>
      </w:pPr>
      <w:r>
        <w:t>À propos du Ségur de la Santé</w:t>
      </w:r>
    </w:p>
    <w:p w14:paraId="3F8A87F2" w14:textId="73939B6C" w:rsidR="00C44297" w:rsidRPr="00CB58B2" w:rsidRDefault="00C44297" w:rsidP="00A8583E">
      <w:pPr>
        <w:pStyle w:val="13Filetbasdencadravecflches"/>
        <w:pBdr>
          <w:bottom w:val="none" w:sz="0" w:space="0" w:color="auto"/>
        </w:pBdr>
        <w:jc w:val="both"/>
      </w:pPr>
      <w:r w:rsidRPr="00CB58B2">
        <w:t xml:space="preserve">Le Ségur de la Santé prévoit un ambitieux plan d’aide à l’investissement dans le secteur médico-social doté de 2,1 milliards d’euros sur la période 2021-2025 : </w:t>
      </w:r>
      <w:r w:rsidRPr="00CB58B2">
        <w:rPr>
          <w:bCs/>
        </w:rPr>
        <w:t>1,5 milliard d’euros pour les opérations immobilières et mobilières ainsi que 600 millions d’euros pour les projets numériques.</w:t>
      </w:r>
      <w:r w:rsidRPr="00CB58B2">
        <w:t xml:space="preserve"> </w:t>
      </w:r>
    </w:p>
    <w:p w14:paraId="408E1652" w14:textId="20329B51" w:rsidR="00C44297" w:rsidRDefault="00C44297" w:rsidP="00A8583E">
      <w:pPr>
        <w:pStyle w:val="13Filetbasdencadravecflches"/>
        <w:pBdr>
          <w:bottom w:val="none" w:sz="0" w:space="0" w:color="auto"/>
        </w:pBdr>
        <w:jc w:val="both"/>
      </w:pPr>
      <w:r w:rsidRPr="00CB58B2">
        <w:t>Le soutien à l’investissement immobilier permettra de créer, rénover ou transformer des établissements médico-sociaux, majoritairement des établissements pour personnes âgées dépendantes (EHPAD), mais aussi des résidences autonomie, de développer les tiers-lieux dans les EHPAD ou de soutenir les petits investissements du quotidien qui améliorent la qualité de vie des résidents et les conditions de travail des équipes. Le soutien à l’investissement numérique vise à moderniser la gestion des dossiers des usagers des établissements et services sociaux et médico-sociaux grâce au partage d’informations entre professionnels, à l’intégration des outils de coordination du « virage numérique en santé »…</w:t>
      </w:r>
    </w:p>
    <w:p w14:paraId="5CCAB602" w14:textId="642C2678" w:rsidR="007102D5" w:rsidRDefault="001021E9" w:rsidP="007102D5">
      <w:pPr>
        <w:pStyle w:val="09Titrefiletsverts"/>
      </w:pPr>
      <w:r>
        <w:t>À propos de l’</w:t>
      </w:r>
      <w:r w:rsidR="007102D5">
        <w:t xml:space="preserve">EHPAD </w:t>
      </w:r>
      <w:r w:rsidR="007F23AD">
        <w:t>Anatole France</w:t>
      </w:r>
    </w:p>
    <w:p w14:paraId="20F5512E" w14:textId="77777777" w:rsidR="00D97A38" w:rsidRPr="00D97A38" w:rsidRDefault="00D97A38" w:rsidP="00D97A38">
      <w:pPr>
        <w:pStyle w:val="13Filetbasdencadravecflches"/>
      </w:pPr>
      <w:r w:rsidRPr="00D97A38">
        <w:t xml:space="preserve">Situé au cœur de Frontignan, en face de l’école primaire, mais également à proximité de la poste et des commerces, la résidence Anatole France fut construite en 1986, sur 3 étages et comptant 89 chambres individuelles. </w:t>
      </w:r>
    </w:p>
    <w:p w14:paraId="7E3813F2" w14:textId="062260C5" w:rsidR="00D97A38" w:rsidRPr="00D97A38" w:rsidRDefault="00D97A38" w:rsidP="00D97A38">
      <w:pPr>
        <w:pStyle w:val="13Filetbasdencadravecflches"/>
      </w:pPr>
      <w:r w:rsidRPr="00D97A38">
        <w:t xml:space="preserve">Son objectif est d’accueillir des personnes autonomes ou dépendantes </w:t>
      </w:r>
      <w:r w:rsidR="00855D4C">
        <w:t>d</w:t>
      </w:r>
      <w:r w:rsidRPr="00D97A38">
        <w:t xml:space="preserve">ans un cadre confortable, sécurisant, convivial, et à dimension humaine, tout en garantissant une prise en charge adaptée. </w:t>
      </w:r>
      <w:r w:rsidR="00212B38">
        <w:t xml:space="preserve">Ainsi, ont été entrepris </w:t>
      </w:r>
      <w:r w:rsidRPr="00D97A38">
        <w:t>des travaux de rénovations aussi bien en dehors (les façades) qu’en dedans de la résidence.</w:t>
      </w:r>
    </w:p>
    <w:p w14:paraId="48621AA2" w14:textId="77777777" w:rsidR="00D97A38" w:rsidRPr="00D97A38" w:rsidRDefault="00D97A38" w:rsidP="00D97A38">
      <w:pPr>
        <w:pStyle w:val="13Filetbasdencadravecflches"/>
      </w:pPr>
      <w:r w:rsidRPr="00D97A38">
        <w:t xml:space="preserve">Au sein de la résidence, des activités sociales et thérapeutiques sont proposées, prenant en compte la personne âgée dans sa globalité, suivant ses besoins, ses capacités et en adéquation avec son projet d’accompagnement personnalisé. </w:t>
      </w:r>
    </w:p>
    <w:p w14:paraId="76A48C18" w14:textId="79F81F96" w:rsidR="00D97A38" w:rsidRPr="00D97A38" w:rsidRDefault="00D97A38" w:rsidP="00D97A38">
      <w:pPr>
        <w:pStyle w:val="13Filetbasdencadravecflches"/>
      </w:pPr>
      <w:r w:rsidRPr="00D97A38">
        <w:t xml:space="preserve">Pour cela, l’établissement se veut un véritable lieu de vie pour les résidents, où le bien-être et la qualité de vie sont </w:t>
      </w:r>
      <w:r w:rsidR="00212B38">
        <w:t>la</w:t>
      </w:r>
      <w:r w:rsidRPr="00D97A38">
        <w:t xml:space="preserve"> ligne de conduite.</w:t>
      </w:r>
    </w:p>
    <w:p w14:paraId="5D769916" w14:textId="6C80E7C1" w:rsidR="008523DF" w:rsidRPr="00D97A38" w:rsidRDefault="00D97A38" w:rsidP="00D97A38">
      <w:pPr>
        <w:pStyle w:val="13Filetbasdencadravecflches"/>
      </w:pPr>
      <w:r w:rsidRPr="00D97A38">
        <w:t xml:space="preserve">L’établissement donne autant que possible accès aux activités proposées aux personnes âgées du territoire. Cela dans une optique d’ouverture des portes de </w:t>
      </w:r>
      <w:r w:rsidR="00212B38">
        <w:t>la</w:t>
      </w:r>
      <w:r w:rsidRPr="00D97A38">
        <w:t xml:space="preserve"> structure afin de dédramatiser l’institutionnalisation et de créer du lien social.</w:t>
      </w:r>
    </w:p>
    <w:p w14:paraId="774AB993" w14:textId="237D5A03" w:rsidR="007102D5" w:rsidRDefault="007102D5" w:rsidP="00A8583E">
      <w:pPr>
        <w:pStyle w:val="13Filetbasdencadravecflches"/>
        <w:jc w:val="both"/>
        <w:rPr>
          <w:color w:val="00B0F0"/>
        </w:rPr>
      </w:pPr>
    </w:p>
    <w:p w14:paraId="1555C26D" w14:textId="77777777" w:rsidR="008523DF" w:rsidRPr="008523DF" w:rsidRDefault="008523DF" w:rsidP="008523DF"/>
    <w:p w14:paraId="08D41C13" w14:textId="77777777" w:rsidR="008523DF" w:rsidRDefault="008523DF" w:rsidP="004B3AD0">
      <w:pPr>
        <w:keepNext/>
        <w:keepLines/>
        <w:widowControl w:val="0"/>
        <w:spacing w:before="360" w:after="180"/>
        <w:contextualSpacing w:val="0"/>
        <w:rPr>
          <w:rFonts w:cs="Arial"/>
          <w:b/>
          <w:bCs/>
          <w:color w:val="97BE0D"/>
          <w:sz w:val="22"/>
          <w:szCs w:val="22"/>
        </w:rPr>
      </w:pPr>
    </w:p>
    <w:p w14:paraId="34840222" w14:textId="7B5572AD" w:rsidR="00700FA3" w:rsidRDefault="004B3AD0" w:rsidP="004B3AD0">
      <w:pPr>
        <w:keepNext/>
        <w:keepLines/>
        <w:widowControl w:val="0"/>
        <w:spacing w:before="360" w:after="180"/>
        <w:contextualSpacing w:val="0"/>
        <w:rPr>
          <w:rFonts w:cs="Arial"/>
          <w:b/>
          <w:bCs/>
          <w:color w:val="97BE0D"/>
          <w:sz w:val="22"/>
          <w:szCs w:val="22"/>
        </w:rPr>
      </w:pPr>
      <w:r w:rsidRPr="0070564C">
        <w:rPr>
          <w:rFonts w:cs="Arial"/>
          <w:b/>
          <w:bCs/>
          <w:color w:val="97BE0D"/>
          <w:sz w:val="22"/>
          <w:szCs w:val="22"/>
        </w:rPr>
        <w:t>Contact</w:t>
      </w:r>
      <w:r w:rsidR="00B12E2F">
        <w:rPr>
          <w:rFonts w:cs="Arial"/>
          <w:b/>
          <w:bCs/>
          <w:color w:val="97BE0D"/>
          <w:sz w:val="22"/>
          <w:szCs w:val="22"/>
        </w:rPr>
        <w:t>s</w:t>
      </w:r>
      <w:bookmarkStart w:id="1" w:name="_GoBack"/>
      <w:bookmarkEnd w:id="1"/>
      <w:r w:rsidRPr="0070564C">
        <w:rPr>
          <w:rFonts w:cs="Arial"/>
          <w:b/>
          <w:bCs/>
          <w:color w:val="97BE0D"/>
          <w:sz w:val="22"/>
          <w:szCs w:val="22"/>
        </w:rPr>
        <w:t xml:space="preserve"> presse</w:t>
      </w:r>
    </w:p>
    <w:p w14:paraId="6B1D35D6" w14:textId="77777777" w:rsidR="00423773" w:rsidRPr="0070564C" w:rsidRDefault="00423773" w:rsidP="00423773">
      <w:pPr>
        <w:rPr>
          <w:b/>
          <w:sz w:val="22"/>
          <w:szCs w:val="22"/>
        </w:rPr>
      </w:pPr>
      <w:r>
        <w:rPr>
          <w:b/>
          <w:sz w:val="22"/>
          <w:szCs w:val="22"/>
        </w:rPr>
        <w:t>Maxime Le Men</w:t>
      </w:r>
      <w:r w:rsidRPr="0070564C">
        <w:rPr>
          <w:b/>
          <w:sz w:val="22"/>
          <w:szCs w:val="22"/>
        </w:rPr>
        <w:t xml:space="preserve"> – CNSA</w:t>
      </w:r>
    </w:p>
    <w:p w14:paraId="5AA745AE" w14:textId="77777777" w:rsidR="00423773" w:rsidRDefault="00423773" w:rsidP="00423773">
      <w:pPr>
        <w:rPr>
          <w:sz w:val="22"/>
          <w:szCs w:val="22"/>
        </w:rPr>
      </w:pPr>
      <w:r w:rsidRPr="0070564C">
        <w:rPr>
          <w:sz w:val="22"/>
          <w:szCs w:val="22"/>
        </w:rPr>
        <w:t xml:space="preserve">Tél. : </w:t>
      </w:r>
      <w:r>
        <w:rPr>
          <w:sz w:val="22"/>
          <w:szCs w:val="22"/>
        </w:rPr>
        <w:t>07 86 32 43 68</w:t>
      </w:r>
    </w:p>
    <w:p w14:paraId="50277900" w14:textId="6955DFF9" w:rsidR="00423773" w:rsidRDefault="00B12E2F" w:rsidP="004B3AD0">
      <w:pPr>
        <w:keepNext/>
        <w:keepLines/>
        <w:widowControl w:val="0"/>
        <w:spacing w:before="360" w:after="180"/>
        <w:contextualSpacing w:val="0"/>
        <w:rPr>
          <w:sz w:val="22"/>
          <w:szCs w:val="22"/>
        </w:rPr>
      </w:pPr>
      <w:hyperlink r:id="rId20" w:history="1">
        <w:r w:rsidR="00423773" w:rsidRPr="0095009F">
          <w:rPr>
            <w:rStyle w:val="Lienhypertexte"/>
            <w:sz w:val="22"/>
            <w:szCs w:val="22"/>
          </w:rPr>
          <w:t>maxime.lemen@cnsa.fr</w:t>
        </w:r>
      </w:hyperlink>
    </w:p>
    <w:p w14:paraId="6663AB2B" w14:textId="77777777" w:rsidR="00423773" w:rsidRPr="004B3AD0" w:rsidRDefault="00423773" w:rsidP="00423773">
      <w:pPr>
        <w:rPr>
          <w:b/>
          <w:sz w:val="22"/>
          <w:szCs w:val="22"/>
        </w:rPr>
      </w:pPr>
      <w:r w:rsidRPr="004B3AD0">
        <w:rPr>
          <w:b/>
          <w:sz w:val="22"/>
          <w:szCs w:val="22"/>
        </w:rPr>
        <w:t>Léa Cauchi</w:t>
      </w:r>
      <w:r>
        <w:rPr>
          <w:b/>
          <w:sz w:val="22"/>
          <w:szCs w:val="22"/>
        </w:rPr>
        <w:t xml:space="preserve"> – CNSA</w:t>
      </w:r>
    </w:p>
    <w:p w14:paraId="18AA7F71" w14:textId="2314B9EE" w:rsidR="00423773" w:rsidRPr="004B3AD0" w:rsidRDefault="00423773" w:rsidP="00423773">
      <w:pPr>
        <w:rPr>
          <w:sz w:val="22"/>
          <w:szCs w:val="22"/>
        </w:rPr>
      </w:pPr>
      <w:r w:rsidRPr="004B3AD0">
        <w:rPr>
          <w:sz w:val="22"/>
          <w:szCs w:val="22"/>
        </w:rPr>
        <w:t>06 2</w:t>
      </w:r>
      <w:r w:rsidR="00E8348C">
        <w:rPr>
          <w:sz w:val="22"/>
          <w:szCs w:val="22"/>
        </w:rPr>
        <w:t>4</w:t>
      </w:r>
      <w:r w:rsidRPr="004B3AD0">
        <w:rPr>
          <w:sz w:val="22"/>
          <w:szCs w:val="22"/>
        </w:rPr>
        <w:t xml:space="preserve"> 96 84 31</w:t>
      </w:r>
    </w:p>
    <w:p w14:paraId="325AF487" w14:textId="7B703219" w:rsidR="00423773" w:rsidRDefault="00B12E2F" w:rsidP="00423773">
      <w:pPr>
        <w:keepNext/>
        <w:keepLines/>
        <w:widowControl w:val="0"/>
        <w:spacing w:before="360" w:after="180"/>
        <w:contextualSpacing w:val="0"/>
        <w:rPr>
          <w:sz w:val="22"/>
          <w:szCs w:val="22"/>
        </w:rPr>
      </w:pPr>
      <w:hyperlink r:id="rId21" w:history="1">
        <w:r w:rsidR="00423773" w:rsidRPr="004B3AD0">
          <w:rPr>
            <w:rStyle w:val="Lienhypertexte"/>
            <w:sz w:val="22"/>
            <w:szCs w:val="22"/>
          </w:rPr>
          <w:t>lea.cauchi@coriolink.com</w:t>
        </w:r>
      </w:hyperlink>
    </w:p>
    <w:p w14:paraId="53D43C9B" w14:textId="77777777" w:rsidR="00423773" w:rsidRPr="004B3AD0" w:rsidRDefault="00423773" w:rsidP="00423773">
      <w:pPr>
        <w:rPr>
          <w:b/>
          <w:sz w:val="22"/>
          <w:szCs w:val="22"/>
        </w:rPr>
      </w:pPr>
      <w:r w:rsidRPr="004B3AD0">
        <w:rPr>
          <w:b/>
          <w:sz w:val="22"/>
          <w:szCs w:val="22"/>
        </w:rPr>
        <w:t>Céline Surget – CNSA</w:t>
      </w:r>
    </w:p>
    <w:p w14:paraId="1025D955" w14:textId="1B04F100" w:rsidR="00423773" w:rsidRPr="004B3AD0" w:rsidRDefault="00423773" w:rsidP="00423773">
      <w:pPr>
        <w:rPr>
          <w:sz w:val="22"/>
          <w:szCs w:val="22"/>
        </w:rPr>
      </w:pPr>
      <w:r w:rsidRPr="004B3AD0">
        <w:rPr>
          <w:sz w:val="22"/>
          <w:szCs w:val="22"/>
        </w:rPr>
        <w:t>07 48 72 82 37</w:t>
      </w:r>
    </w:p>
    <w:p w14:paraId="7A918648" w14:textId="415FF4A9" w:rsidR="002C6595" w:rsidRPr="00423773" w:rsidRDefault="00B12E2F" w:rsidP="004B3AD0">
      <w:pPr>
        <w:keepNext/>
        <w:keepLines/>
        <w:widowControl w:val="0"/>
        <w:spacing w:before="360" w:after="180"/>
        <w:contextualSpacing w:val="0"/>
        <w:rPr>
          <w:sz w:val="22"/>
          <w:szCs w:val="22"/>
        </w:rPr>
      </w:pPr>
      <w:hyperlink r:id="rId22" w:history="1">
        <w:r w:rsidR="00423773" w:rsidRPr="004B3AD0">
          <w:rPr>
            <w:rStyle w:val="Lienhypertexte"/>
            <w:sz w:val="22"/>
            <w:szCs w:val="22"/>
          </w:rPr>
          <w:t>celine.surget@coriolink.com</w:t>
        </w:r>
      </w:hyperlink>
    </w:p>
    <w:p w14:paraId="0843D12C" w14:textId="279E3D55" w:rsidR="002C6595" w:rsidRPr="008619A0" w:rsidRDefault="00423773" w:rsidP="008619A0">
      <w:pPr>
        <w:spacing w:after="480"/>
        <w:contextualSpacing w:val="0"/>
      </w:pPr>
      <w:r>
        <w:rPr>
          <w:noProof/>
        </w:rPr>
        <w:drawing>
          <wp:inline distT="0" distB="0" distL="0" distR="0" wp14:anchorId="7CA39F6C" wp14:editId="2C27DF42">
            <wp:extent cx="4615097" cy="2398956"/>
            <wp:effectExtent l="0" t="0" r="0" b="0"/>
            <wp:docPr id="4" name="Image 4" descr="logo Financé par Gouvernement, France relance et union européen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iquette.png"/>
                    <pic:cNvPicPr/>
                  </pic:nvPicPr>
                  <pic:blipFill>
                    <a:blip r:embed="rId23"/>
                    <a:stretch>
                      <a:fillRect/>
                    </a:stretch>
                  </pic:blipFill>
                  <pic:spPr>
                    <a:xfrm>
                      <a:off x="0" y="0"/>
                      <a:ext cx="4615097" cy="2398956"/>
                    </a:xfrm>
                    <a:prstGeom prst="rect">
                      <a:avLst/>
                    </a:prstGeom>
                  </pic:spPr>
                </pic:pic>
              </a:graphicData>
            </a:graphic>
          </wp:inline>
        </w:drawing>
      </w:r>
    </w:p>
    <w:sectPr w:rsidR="002C6595" w:rsidRPr="008619A0" w:rsidSect="0012232B">
      <w:headerReference w:type="even" r:id="rId24"/>
      <w:footerReference w:type="even" r:id="rId25"/>
      <w:footerReference w:type="default" r:id="rId26"/>
      <w:headerReference w:type="first" r:id="rId27"/>
      <w:footerReference w:type="first" r:id="rId28"/>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D2D23" w14:textId="77777777" w:rsidR="00F9693B" w:rsidRDefault="00F9693B">
      <w:r>
        <w:separator/>
      </w:r>
    </w:p>
    <w:p w14:paraId="20697BBF" w14:textId="77777777" w:rsidR="00F9693B" w:rsidRDefault="00F9693B"/>
    <w:p w14:paraId="09BD14AC" w14:textId="77777777" w:rsidR="00F9693B" w:rsidRDefault="00F9693B"/>
    <w:p w14:paraId="35CECC7F" w14:textId="77777777" w:rsidR="00F9693B" w:rsidRDefault="00F9693B"/>
    <w:p w14:paraId="5987FEF3" w14:textId="77777777" w:rsidR="00F9693B" w:rsidRDefault="00F9693B"/>
  </w:endnote>
  <w:endnote w:type="continuationSeparator" w:id="0">
    <w:p w14:paraId="0135E8BF" w14:textId="77777777" w:rsidR="00F9693B" w:rsidRDefault="00F9693B">
      <w:r>
        <w:continuationSeparator/>
      </w:r>
    </w:p>
    <w:p w14:paraId="0C2E941F" w14:textId="77777777" w:rsidR="00F9693B" w:rsidRDefault="00F9693B"/>
    <w:p w14:paraId="71F52D98" w14:textId="77777777" w:rsidR="00F9693B" w:rsidRDefault="00F9693B"/>
    <w:p w14:paraId="65E31EBC" w14:textId="77777777" w:rsidR="00F9693B" w:rsidRDefault="00F9693B"/>
    <w:p w14:paraId="551EF3ED" w14:textId="77777777" w:rsidR="00F9693B" w:rsidRDefault="00F96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4B68102F"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8523DF">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8523DF">
      <w:rPr>
        <w:rStyle w:val="Numrodepage"/>
        <w:noProof/>
      </w:rPr>
      <w:t>4</w:t>
    </w:r>
    <w:r>
      <w:rPr>
        <w:rStyle w:val="Numrodepage"/>
      </w:rPr>
      <w:fldChar w:fldCharType="end"/>
    </w:r>
  </w:p>
  <w:p w14:paraId="3B447C3A" w14:textId="56D6D3CD" w:rsidR="00932655" w:rsidRPr="00AC0900" w:rsidRDefault="00B12E2F" w:rsidP="007C6910">
    <w:pPr>
      <w:pStyle w:val="Paragraphestandard"/>
      <w:jc w:val="center"/>
      <w:rPr>
        <w:rFonts w:ascii="Arial" w:hAnsi="Arial" w:cs="Arial"/>
        <w:b/>
        <w:sz w:val="14"/>
        <w:szCs w:val="14"/>
        <w:lang w:val="en-US"/>
      </w:rPr>
    </w:pPr>
    <w:hyperlink r:id="rId1" w:history="1">
      <w:r w:rsidR="007C6910" w:rsidRPr="0080588F">
        <w:rPr>
          <w:rStyle w:val="Lienhypertexte"/>
          <w:rFonts w:ascii="Arial" w:hAnsi="Arial" w:cs="Arial"/>
          <w:b/>
          <w:sz w:val="14"/>
          <w:szCs w:val="14"/>
          <w:lang w:val="en-US"/>
        </w:rPr>
        <w:t xml:space="preserve">cnsa.fr </w:t>
      </w:r>
    </w:hyperlink>
    <w:r w:rsidR="007C6910" w:rsidRPr="00AC0900">
      <w:rPr>
        <w:rFonts w:ascii="Arial" w:hAnsi="Arial" w:cs="Arial"/>
        <w:b/>
        <w:sz w:val="14"/>
        <w:szCs w:val="14"/>
        <w:lang w:val="en-US"/>
      </w:rPr>
      <w:t xml:space="preserve"> •  </w:t>
    </w:r>
    <w:hyperlink r:id="rId2" w:history="1">
      <w:r w:rsidR="007C6910" w:rsidRPr="0080588F">
        <w:rPr>
          <w:rStyle w:val="Lienhypertexte"/>
          <w:rFonts w:ascii="Arial" w:hAnsi="Arial" w:cs="Arial"/>
          <w:b/>
          <w:bCs/>
          <w:sz w:val="14"/>
          <w:szCs w:val="14"/>
          <w:lang w:val="en-US"/>
        </w:rPr>
        <w:t>pour-les-personnes-agees.gouv.fr</w:t>
      </w:r>
    </w:hyperlink>
    <w:r w:rsidR="007C6910" w:rsidRPr="00AC0900">
      <w:rPr>
        <w:rFonts w:ascii="Arial" w:hAnsi="Arial" w:cs="Arial"/>
        <w:b/>
        <w:sz w:val="14"/>
        <w:szCs w:val="14"/>
        <w:lang w:val="en-US"/>
      </w:rPr>
      <w:t xml:space="preserve"> •  </w:t>
    </w:r>
    <w:hyperlink r:id="rId3" w:history="1">
      <w:r w:rsidR="007C6910" w:rsidRPr="00E4647C">
        <w:rPr>
          <w:rStyle w:val="Lienhypertexte"/>
          <w:rFonts w:ascii="Arial" w:hAnsi="Arial" w:cs="Arial"/>
          <w:b/>
          <w:sz w:val="14"/>
          <w:szCs w:val="14"/>
          <w:lang w:val="en-US"/>
        </w:rPr>
        <w:t>monparcourshandicap.gouv.fr</w:t>
      </w:r>
    </w:hyperlink>
    <w:r w:rsidR="007C6910">
      <w:rPr>
        <w:rFonts w:ascii="Arial" w:hAnsi="Arial" w:cs="Arial"/>
        <w:b/>
        <w:sz w:val="14"/>
        <w:szCs w:val="14"/>
        <w:lang w:val="en-US"/>
      </w:rPr>
      <w:t xml:space="preserve"> </w:t>
    </w:r>
    <w:r w:rsidR="007C6910" w:rsidRPr="00AC0900">
      <w:rPr>
        <w:rFonts w:ascii="Arial" w:hAnsi="Arial" w:cs="Arial"/>
        <w:b/>
        <w:sz w:val="14"/>
        <w:szCs w:val="14"/>
        <w:lang w:val="en-US"/>
      </w:rPr>
      <w:t>•</w:t>
    </w:r>
    <w:r w:rsidR="007C6910">
      <w:rPr>
        <w:rFonts w:ascii="Arial" w:hAnsi="Arial" w:cs="Arial"/>
        <w:b/>
        <w:sz w:val="14"/>
        <w:szCs w:val="14"/>
        <w:lang w:val="en-US"/>
      </w:rPr>
      <w:t xml:space="preserve"> </w:t>
    </w:r>
    <w:r w:rsidR="007C6910" w:rsidRPr="00866E45">
      <w:rPr>
        <w:rFonts w:ascii="Arial" w:hAnsi="Arial" w:cs="Arial"/>
        <w:b/>
        <w:sz w:val="14"/>
        <w:szCs w:val="14"/>
        <w:lang w:val="en-US"/>
      </w:rPr>
      <w:t xml:space="preserve"> </w:t>
    </w:r>
    <w:hyperlink r:id="rId4" w:history="1">
      <w:r w:rsidR="007C6910" w:rsidRPr="00866E45">
        <w:rPr>
          <w:rStyle w:val="Lienhypertexte"/>
          <w:rFonts w:ascii="Arial" w:hAnsi="Arial" w:cs="Arial"/>
          <w:b/>
          <w:sz w:val="14"/>
          <w:szCs w:val="14"/>
          <w:lang w:val="en-US"/>
        </w:rPr>
        <w:t>T</w:t>
      </w:r>
      <w:r w:rsidR="007C6910" w:rsidRPr="009217C3">
        <w:rPr>
          <w:rStyle w:val="Lienhypertexte"/>
          <w:rFonts w:ascii="Arial" w:hAnsi="Arial" w:cs="Arial"/>
          <w:b/>
          <w:sz w:val="14"/>
          <w:szCs w:val="14"/>
          <w:lang w:val="en-US"/>
        </w:rPr>
        <w:t>witter</w:t>
      </w:r>
    </w:hyperlink>
    <w:r w:rsidR="007C6910">
      <w:rPr>
        <w:rFonts w:ascii="Arial" w:hAnsi="Arial" w:cs="Arial"/>
        <w:b/>
        <w:sz w:val="14"/>
        <w:szCs w:val="14"/>
        <w:lang w:val="en-US"/>
      </w:rPr>
      <w:t xml:space="preserve"> </w:t>
    </w:r>
    <w:r w:rsidR="007C6910" w:rsidRPr="00866E45">
      <w:rPr>
        <w:rFonts w:ascii="Arial" w:hAnsi="Arial" w:cs="Arial"/>
        <w:b/>
        <w:sz w:val="14"/>
        <w:szCs w:val="14"/>
        <w:lang w:val="en-US"/>
      </w:rPr>
      <w:t>•</w:t>
    </w:r>
    <w:r w:rsidR="007C6910">
      <w:rPr>
        <w:rFonts w:ascii="Arial" w:hAnsi="Arial" w:cs="Arial"/>
        <w:b/>
        <w:sz w:val="14"/>
        <w:szCs w:val="14"/>
        <w:lang w:val="en-US"/>
      </w:rPr>
      <w:t xml:space="preserve"> </w:t>
    </w:r>
    <w:hyperlink r:id="rId5" w:history="1">
      <w:r w:rsidR="007C6910" w:rsidRPr="009217C3">
        <w:rPr>
          <w:rStyle w:val="Lienhypertexte"/>
          <w:rFonts w:ascii="Arial" w:hAnsi="Arial" w:cs="Arial"/>
          <w:b/>
          <w:sz w:val="14"/>
          <w:szCs w:val="14"/>
          <w:lang w:val="en-US"/>
        </w:rPr>
        <w:t>LinkedIn</w:t>
      </w:r>
    </w:hyperlink>
    <w:r w:rsidR="007C6910">
      <w:rPr>
        <w:rFonts w:ascii="Arial" w:hAnsi="Arial" w:cs="Arial"/>
        <w:b/>
        <w:sz w:val="14"/>
        <w:szCs w:val="14"/>
        <w:lang w:val="en-US"/>
      </w:rPr>
      <w:t xml:space="preserve"> </w:t>
    </w:r>
    <w:r w:rsidR="007C6910" w:rsidRPr="00866E45">
      <w:rPr>
        <w:rFonts w:ascii="Arial" w:hAnsi="Arial" w:cs="Arial"/>
        <w:b/>
        <w:sz w:val="14"/>
        <w:szCs w:val="14"/>
        <w:lang w:val="en-US"/>
      </w:rPr>
      <w:t>•</w:t>
    </w:r>
    <w:r w:rsidR="007C6910">
      <w:rPr>
        <w:rFonts w:ascii="Arial" w:hAnsi="Arial" w:cs="Arial"/>
        <w:b/>
        <w:sz w:val="14"/>
        <w:szCs w:val="14"/>
        <w:lang w:val="en-US"/>
      </w:rPr>
      <w:t xml:space="preserve"> </w:t>
    </w:r>
    <w:hyperlink r:id="rId6" w:history="1">
      <w:r w:rsidR="007C6910"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0807" w14:textId="77777777" w:rsidR="00741987" w:rsidRPr="00AC0900" w:rsidRDefault="00741987" w:rsidP="00741987">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65F2A3CF" wp14:editId="288328A0">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D5ADC18" w14:textId="77777777" w:rsidR="00741987" w:rsidRPr="00F66BAA" w:rsidRDefault="00B12E2F" w:rsidP="00741987">
    <w:pPr>
      <w:pStyle w:val="Paragraphestandard"/>
      <w:jc w:val="center"/>
      <w:rPr>
        <w:rFonts w:ascii="Arial" w:hAnsi="Arial" w:cs="Arial"/>
        <w:b/>
        <w:sz w:val="14"/>
        <w:szCs w:val="14"/>
        <w:lang w:val="en-US"/>
      </w:rPr>
    </w:pPr>
    <w:hyperlink w:history="1">
      <w:r w:rsidR="00741987" w:rsidRPr="00F66BAA">
        <w:rPr>
          <w:rStyle w:val="Lienhypertexte"/>
          <w:rFonts w:ascii="Arial" w:hAnsi="Arial" w:cs="Arial"/>
          <w:b/>
          <w:sz w:val="14"/>
          <w:szCs w:val="14"/>
          <w:lang w:val="en-US"/>
        </w:rPr>
        <w:t xml:space="preserve">cnsa.fr </w:t>
      </w:r>
    </w:hyperlink>
    <w:r w:rsidR="00741987" w:rsidRPr="00F66BAA">
      <w:rPr>
        <w:rFonts w:ascii="Arial" w:hAnsi="Arial" w:cs="Arial"/>
        <w:b/>
        <w:sz w:val="14"/>
        <w:szCs w:val="14"/>
        <w:lang w:val="en-US"/>
      </w:rPr>
      <w:t xml:space="preserve"> •  </w:t>
    </w:r>
    <w:hyperlink r:id="rId2" w:history="1">
      <w:r w:rsidR="00741987" w:rsidRPr="00F66BAA">
        <w:rPr>
          <w:rStyle w:val="Lienhypertexte"/>
          <w:rFonts w:ascii="Arial" w:hAnsi="Arial" w:cs="Arial"/>
          <w:b/>
          <w:bCs/>
          <w:sz w:val="14"/>
          <w:szCs w:val="14"/>
          <w:lang w:val="en-US"/>
        </w:rPr>
        <w:t>pour-les-personnes-agees.gouv.fr</w:t>
      </w:r>
    </w:hyperlink>
    <w:r w:rsidR="00741987" w:rsidRPr="00F66BAA">
      <w:rPr>
        <w:rFonts w:ascii="Arial" w:hAnsi="Arial" w:cs="Arial"/>
        <w:b/>
        <w:sz w:val="14"/>
        <w:szCs w:val="14"/>
        <w:lang w:val="en-US"/>
      </w:rPr>
      <w:t xml:space="preserve"> •  </w:t>
    </w:r>
    <w:hyperlink r:id="rId3" w:history="1">
      <w:r w:rsidR="00741987" w:rsidRPr="00F66BAA">
        <w:rPr>
          <w:rStyle w:val="Lienhypertexte"/>
          <w:rFonts w:ascii="Arial" w:hAnsi="Arial" w:cs="Arial"/>
          <w:b/>
          <w:sz w:val="14"/>
          <w:szCs w:val="14"/>
          <w:lang w:val="en-US"/>
        </w:rPr>
        <w:t>monparcourshandicap.gouv.fr</w:t>
      </w:r>
    </w:hyperlink>
    <w:r w:rsidR="00741987" w:rsidRPr="00F66BAA">
      <w:rPr>
        <w:rFonts w:ascii="Arial" w:hAnsi="Arial" w:cs="Arial"/>
        <w:b/>
        <w:sz w:val="14"/>
        <w:szCs w:val="14"/>
        <w:lang w:val="en-US"/>
      </w:rPr>
      <w:t xml:space="preserve"> • </w:t>
    </w:r>
    <w:hyperlink r:id="rId4" w:history="1">
      <w:r w:rsidR="00741987" w:rsidRPr="00F66BAA">
        <w:rPr>
          <w:rStyle w:val="Lienhypertexte"/>
          <w:rFonts w:ascii="Arial" w:hAnsi="Arial" w:cs="Arial"/>
          <w:b/>
          <w:sz w:val="14"/>
          <w:szCs w:val="14"/>
          <w:lang w:val="en-US"/>
        </w:rPr>
        <w:t>T</w:t>
      </w:r>
      <w:r w:rsidR="00741987" w:rsidRPr="009217C3">
        <w:rPr>
          <w:rStyle w:val="Lienhypertexte"/>
          <w:rFonts w:ascii="Arial" w:hAnsi="Arial" w:cs="Arial"/>
          <w:b/>
          <w:sz w:val="14"/>
          <w:szCs w:val="14"/>
          <w:lang w:val="en-US"/>
        </w:rPr>
        <w:t>witter</w:t>
      </w:r>
    </w:hyperlink>
    <w:r w:rsidR="00741987">
      <w:rPr>
        <w:rFonts w:ascii="Arial" w:hAnsi="Arial" w:cs="Arial"/>
        <w:b/>
        <w:sz w:val="14"/>
        <w:szCs w:val="14"/>
        <w:lang w:val="en-US"/>
      </w:rPr>
      <w:t xml:space="preserve"> </w:t>
    </w:r>
    <w:r w:rsidR="00741987" w:rsidRPr="00866E45">
      <w:rPr>
        <w:rFonts w:ascii="Arial" w:hAnsi="Arial" w:cs="Arial"/>
        <w:b/>
        <w:sz w:val="14"/>
        <w:szCs w:val="14"/>
        <w:lang w:val="en-US"/>
      </w:rPr>
      <w:t>•</w:t>
    </w:r>
    <w:r w:rsidR="00741987">
      <w:rPr>
        <w:rFonts w:ascii="Arial" w:hAnsi="Arial" w:cs="Arial"/>
        <w:b/>
        <w:sz w:val="14"/>
        <w:szCs w:val="14"/>
        <w:lang w:val="en-US"/>
      </w:rPr>
      <w:t xml:space="preserve"> </w:t>
    </w:r>
    <w:hyperlink r:id="rId5" w:history="1">
      <w:r w:rsidR="00741987" w:rsidRPr="009217C3">
        <w:rPr>
          <w:rStyle w:val="Lienhypertexte"/>
          <w:rFonts w:ascii="Arial" w:hAnsi="Arial" w:cs="Arial"/>
          <w:b/>
          <w:sz w:val="14"/>
          <w:szCs w:val="14"/>
          <w:lang w:val="en-US"/>
        </w:rPr>
        <w:t>LinkedIn</w:t>
      </w:r>
    </w:hyperlink>
    <w:r w:rsidR="00741987">
      <w:rPr>
        <w:rFonts w:ascii="Arial" w:hAnsi="Arial" w:cs="Arial"/>
        <w:b/>
        <w:sz w:val="14"/>
        <w:szCs w:val="14"/>
        <w:lang w:val="en-US"/>
      </w:rPr>
      <w:t xml:space="preserve"> </w:t>
    </w:r>
    <w:r w:rsidR="00741987" w:rsidRPr="00866E45">
      <w:rPr>
        <w:rFonts w:ascii="Arial" w:hAnsi="Arial" w:cs="Arial"/>
        <w:b/>
        <w:sz w:val="14"/>
        <w:szCs w:val="14"/>
        <w:lang w:val="en-US"/>
      </w:rPr>
      <w:t>•</w:t>
    </w:r>
    <w:r w:rsidR="00741987">
      <w:rPr>
        <w:rFonts w:ascii="Arial" w:hAnsi="Arial" w:cs="Arial"/>
        <w:b/>
        <w:sz w:val="14"/>
        <w:szCs w:val="14"/>
        <w:lang w:val="en-US"/>
      </w:rPr>
      <w:t xml:space="preserve"> </w:t>
    </w:r>
    <w:hyperlink r:id="rId6" w:history="1">
      <w:r w:rsidR="00741987" w:rsidRPr="009217C3">
        <w:rPr>
          <w:rStyle w:val="Lienhypertexte"/>
          <w:rFonts w:ascii="Arial" w:hAnsi="Arial" w:cs="Arial"/>
          <w:b/>
          <w:sz w:val="14"/>
          <w:szCs w:val="14"/>
          <w:lang w:val="en-US"/>
        </w:rPr>
        <w:t>YouTube</w:t>
      </w:r>
    </w:hyperlink>
  </w:p>
  <w:p w14:paraId="01BA5F9C" w14:textId="77777777" w:rsidR="00741987" w:rsidRPr="00F66BAA" w:rsidRDefault="00741987" w:rsidP="00741987">
    <w:pPr>
      <w:pStyle w:val="Paragraphestandard"/>
      <w:jc w:val="center"/>
      <w:rPr>
        <w:rFonts w:ascii="Arial" w:hAnsi="Arial" w:cs="Arial"/>
        <w:b/>
        <w:sz w:val="14"/>
        <w:szCs w:val="14"/>
        <w:lang w:val="en-US"/>
      </w:rPr>
    </w:pPr>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488E3" w14:textId="77777777" w:rsidR="00F9693B" w:rsidRDefault="00F9693B">
      <w:r>
        <w:separator/>
      </w:r>
    </w:p>
    <w:p w14:paraId="4F0438E4" w14:textId="77777777" w:rsidR="00F9693B" w:rsidRDefault="00F9693B"/>
    <w:p w14:paraId="70076728" w14:textId="77777777" w:rsidR="00F9693B" w:rsidRDefault="00F9693B"/>
    <w:p w14:paraId="670D4BAF" w14:textId="77777777" w:rsidR="00F9693B" w:rsidRDefault="00F9693B"/>
    <w:p w14:paraId="041D76FB" w14:textId="77777777" w:rsidR="00F9693B" w:rsidRDefault="00F9693B"/>
  </w:footnote>
  <w:footnote w:type="continuationSeparator" w:id="0">
    <w:p w14:paraId="7C025EBE" w14:textId="77777777" w:rsidR="00F9693B" w:rsidRDefault="00F9693B">
      <w:r>
        <w:continuationSeparator/>
      </w:r>
    </w:p>
    <w:p w14:paraId="01F98AB3" w14:textId="77777777" w:rsidR="00F9693B" w:rsidRDefault="00F9693B"/>
    <w:p w14:paraId="5D4AA940" w14:textId="77777777" w:rsidR="00F9693B" w:rsidRDefault="00F9693B"/>
    <w:p w14:paraId="144BED3F" w14:textId="77777777" w:rsidR="00F9693B" w:rsidRDefault="00F9693B"/>
    <w:p w14:paraId="3FD95112" w14:textId="77777777" w:rsidR="00F9693B" w:rsidRDefault="00F969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0652" w14:textId="24D5B238" w:rsidR="00932655" w:rsidRDefault="00F6637A" w:rsidP="00A8583E">
    <w:pPr>
      <w:pStyle w:val="01Communiqudepresse"/>
      <w:tabs>
        <w:tab w:val="left" w:pos="-426"/>
      </w:tabs>
    </w:pPr>
    <w:r>
      <w:rPr>
        <w:noProof/>
      </w:rPr>
      <w:drawing>
        <wp:anchor distT="0" distB="0" distL="114300" distR="114300" simplePos="0" relativeHeight="251666944" behindDoc="1" locked="0" layoutInCell="1" allowOverlap="1" wp14:anchorId="535AC40B" wp14:editId="3522D84D">
          <wp:simplePos x="0" y="0"/>
          <wp:positionH relativeFrom="column">
            <wp:posOffset>-5715</wp:posOffset>
          </wp:positionH>
          <wp:positionV relativeFrom="paragraph">
            <wp:posOffset>253111</wp:posOffset>
          </wp:positionV>
          <wp:extent cx="1266825" cy="827659"/>
          <wp:effectExtent l="0" t="0" r="0" b="0"/>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907" cy="828366"/>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55">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C319504"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13DAFA54"/>
    <w:lvl w:ilvl="0" w:tplc="14487E7E">
      <w:start w:val="1"/>
      <w:numFmt w:val="bullet"/>
      <w:pStyle w:val="11Listepucen1"/>
      <w:lvlText w:val=""/>
      <w:lvlJc w:val="left"/>
      <w:pPr>
        <w:tabs>
          <w:tab w:val="num" w:pos="879"/>
        </w:tabs>
        <w:ind w:left="879" w:hanging="170"/>
      </w:pPr>
      <w:rPr>
        <w:rFonts w:ascii="Symbol" w:hAnsi="Symbol" w:hint="default"/>
        <w:color w:val="auto"/>
      </w:rPr>
    </w:lvl>
    <w:lvl w:ilvl="1" w:tplc="040C0003">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0579D2"/>
    <w:multiLevelType w:val="hybridMultilevel"/>
    <w:tmpl w:val="2C3EA1F4"/>
    <w:lvl w:ilvl="0" w:tplc="CA14D4B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1D280C"/>
    <w:multiLevelType w:val="multilevel"/>
    <w:tmpl w:val="3B1E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20"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354D8B"/>
    <w:multiLevelType w:val="multilevel"/>
    <w:tmpl w:val="2AE0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D6141C"/>
    <w:multiLevelType w:val="hybridMultilevel"/>
    <w:tmpl w:val="CE08B014"/>
    <w:lvl w:ilvl="0" w:tplc="EBF83C1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1"/>
  </w:num>
  <w:num w:numId="4">
    <w:abstractNumId w:val="17"/>
  </w:num>
  <w:num w:numId="5">
    <w:abstractNumId w:val="25"/>
  </w:num>
  <w:num w:numId="6">
    <w:abstractNumId w:val="24"/>
  </w:num>
  <w:num w:numId="7">
    <w:abstractNumId w:val="12"/>
  </w:num>
  <w:num w:numId="8">
    <w:abstractNumId w:val="13"/>
  </w:num>
  <w:num w:numId="9">
    <w:abstractNumId w:val="18"/>
  </w:num>
  <w:num w:numId="10">
    <w:abstractNumId w:val="20"/>
  </w:num>
  <w:num w:numId="11">
    <w:abstractNumId w:val="9"/>
  </w:num>
  <w:num w:numId="12">
    <w:abstractNumId w:val="26"/>
  </w:num>
  <w:num w:numId="13">
    <w:abstractNumId w:val="23"/>
  </w:num>
  <w:num w:numId="14">
    <w:abstractNumId w:val="15"/>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9"/>
  </w:num>
  <w:num w:numId="25">
    <w:abstractNumId w:val="16"/>
  </w:num>
  <w:num w:numId="26">
    <w:abstractNumId w:val="21"/>
  </w:num>
  <w:num w:numId="27">
    <w:abstractNumId w:val="14"/>
  </w:num>
  <w:num w:numId="2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2748"/>
    <w:rsid w:val="0000738D"/>
    <w:rsid w:val="00010541"/>
    <w:rsid w:val="00010774"/>
    <w:rsid w:val="00011852"/>
    <w:rsid w:val="00011C5F"/>
    <w:rsid w:val="00013173"/>
    <w:rsid w:val="00016577"/>
    <w:rsid w:val="00017B14"/>
    <w:rsid w:val="00021A53"/>
    <w:rsid w:val="00021E88"/>
    <w:rsid w:val="00023DA6"/>
    <w:rsid w:val="000255BD"/>
    <w:rsid w:val="000456F0"/>
    <w:rsid w:val="00045F6A"/>
    <w:rsid w:val="000507F9"/>
    <w:rsid w:val="000510D0"/>
    <w:rsid w:val="00051417"/>
    <w:rsid w:val="0005762D"/>
    <w:rsid w:val="00060DEB"/>
    <w:rsid w:val="0006693B"/>
    <w:rsid w:val="00066CF1"/>
    <w:rsid w:val="00067653"/>
    <w:rsid w:val="000719D1"/>
    <w:rsid w:val="0007298B"/>
    <w:rsid w:val="00072CEE"/>
    <w:rsid w:val="00073075"/>
    <w:rsid w:val="0007794C"/>
    <w:rsid w:val="00081981"/>
    <w:rsid w:val="0008224C"/>
    <w:rsid w:val="0008442B"/>
    <w:rsid w:val="00084CCE"/>
    <w:rsid w:val="00086490"/>
    <w:rsid w:val="00087E7D"/>
    <w:rsid w:val="000905CE"/>
    <w:rsid w:val="000909AA"/>
    <w:rsid w:val="000920E2"/>
    <w:rsid w:val="0009490C"/>
    <w:rsid w:val="00094CD5"/>
    <w:rsid w:val="000964D7"/>
    <w:rsid w:val="000A010D"/>
    <w:rsid w:val="000A1163"/>
    <w:rsid w:val="000B0056"/>
    <w:rsid w:val="000B02A5"/>
    <w:rsid w:val="000B07E6"/>
    <w:rsid w:val="000B48FC"/>
    <w:rsid w:val="000B7877"/>
    <w:rsid w:val="000B7CD6"/>
    <w:rsid w:val="000B7D35"/>
    <w:rsid w:val="000C2697"/>
    <w:rsid w:val="000C49C5"/>
    <w:rsid w:val="000D5EF0"/>
    <w:rsid w:val="000D7667"/>
    <w:rsid w:val="000D7AAA"/>
    <w:rsid w:val="000E1CD2"/>
    <w:rsid w:val="000E3B57"/>
    <w:rsid w:val="000E6818"/>
    <w:rsid w:val="000E6D93"/>
    <w:rsid w:val="000E7498"/>
    <w:rsid w:val="000F46FF"/>
    <w:rsid w:val="000F58BF"/>
    <w:rsid w:val="001021E9"/>
    <w:rsid w:val="00102524"/>
    <w:rsid w:val="001035F4"/>
    <w:rsid w:val="001076B9"/>
    <w:rsid w:val="00111CC6"/>
    <w:rsid w:val="001134BF"/>
    <w:rsid w:val="00113FFF"/>
    <w:rsid w:val="00117337"/>
    <w:rsid w:val="0012129D"/>
    <w:rsid w:val="0012232B"/>
    <w:rsid w:val="00127BA1"/>
    <w:rsid w:val="00130760"/>
    <w:rsid w:val="00131432"/>
    <w:rsid w:val="00131959"/>
    <w:rsid w:val="00132376"/>
    <w:rsid w:val="00134108"/>
    <w:rsid w:val="001363DE"/>
    <w:rsid w:val="001363F9"/>
    <w:rsid w:val="00136A33"/>
    <w:rsid w:val="001377AD"/>
    <w:rsid w:val="001409A4"/>
    <w:rsid w:val="00144B04"/>
    <w:rsid w:val="0014588F"/>
    <w:rsid w:val="00147918"/>
    <w:rsid w:val="00147B88"/>
    <w:rsid w:val="0015322F"/>
    <w:rsid w:val="00161120"/>
    <w:rsid w:val="00161C77"/>
    <w:rsid w:val="00165A06"/>
    <w:rsid w:val="00172080"/>
    <w:rsid w:val="001735F6"/>
    <w:rsid w:val="0017456B"/>
    <w:rsid w:val="0017481A"/>
    <w:rsid w:val="0018229B"/>
    <w:rsid w:val="0018658B"/>
    <w:rsid w:val="00186DA2"/>
    <w:rsid w:val="00187705"/>
    <w:rsid w:val="0019015F"/>
    <w:rsid w:val="00191FDA"/>
    <w:rsid w:val="00193F49"/>
    <w:rsid w:val="001A0EE5"/>
    <w:rsid w:val="001A17E8"/>
    <w:rsid w:val="001A34A2"/>
    <w:rsid w:val="001A3A40"/>
    <w:rsid w:val="001A3FB2"/>
    <w:rsid w:val="001B4DAE"/>
    <w:rsid w:val="001B6224"/>
    <w:rsid w:val="001D0282"/>
    <w:rsid w:val="001D36E6"/>
    <w:rsid w:val="001D410A"/>
    <w:rsid w:val="001D454B"/>
    <w:rsid w:val="001E1C3F"/>
    <w:rsid w:val="001E30C4"/>
    <w:rsid w:val="001E7DC1"/>
    <w:rsid w:val="001F4C6B"/>
    <w:rsid w:val="001F6411"/>
    <w:rsid w:val="00203583"/>
    <w:rsid w:val="0020388E"/>
    <w:rsid w:val="00203C3B"/>
    <w:rsid w:val="00204204"/>
    <w:rsid w:val="0020420D"/>
    <w:rsid w:val="00204E95"/>
    <w:rsid w:val="002113F6"/>
    <w:rsid w:val="00212B38"/>
    <w:rsid w:val="0021364F"/>
    <w:rsid w:val="00213B56"/>
    <w:rsid w:val="00215277"/>
    <w:rsid w:val="0021673A"/>
    <w:rsid w:val="00217459"/>
    <w:rsid w:val="00226973"/>
    <w:rsid w:val="002400B6"/>
    <w:rsid w:val="00243768"/>
    <w:rsid w:val="0024426B"/>
    <w:rsid w:val="00247B57"/>
    <w:rsid w:val="00250ED3"/>
    <w:rsid w:val="0025201E"/>
    <w:rsid w:val="002530C9"/>
    <w:rsid w:val="00254E7A"/>
    <w:rsid w:val="0025533D"/>
    <w:rsid w:val="0025564F"/>
    <w:rsid w:val="0025572D"/>
    <w:rsid w:val="00257CEE"/>
    <w:rsid w:val="002657DD"/>
    <w:rsid w:val="00265EE3"/>
    <w:rsid w:val="00266223"/>
    <w:rsid w:val="00270703"/>
    <w:rsid w:val="00271839"/>
    <w:rsid w:val="00275F8A"/>
    <w:rsid w:val="00276D93"/>
    <w:rsid w:val="00277FB2"/>
    <w:rsid w:val="00282E86"/>
    <w:rsid w:val="0028319D"/>
    <w:rsid w:val="00283CD3"/>
    <w:rsid w:val="00284525"/>
    <w:rsid w:val="002854C8"/>
    <w:rsid w:val="00285D47"/>
    <w:rsid w:val="00290943"/>
    <w:rsid w:val="00290C51"/>
    <w:rsid w:val="00296C4B"/>
    <w:rsid w:val="002A078E"/>
    <w:rsid w:val="002A1D75"/>
    <w:rsid w:val="002A31E3"/>
    <w:rsid w:val="002A50E3"/>
    <w:rsid w:val="002A7B6E"/>
    <w:rsid w:val="002B23A2"/>
    <w:rsid w:val="002B39C5"/>
    <w:rsid w:val="002B471F"/>
    <w:rsid w:val="002B5600"/>
    <w:rsid w:val="002B7E84"/>
    <w:rsid w:val="002C0A7C"/>
    <w:rsid w:val="002C514E"/>
    <w:rsid w:val="002C6595"/>
    <w:rsid w:val="002C7804"/>
    <w:rsid w:val="002D1E95"/>
    <w:rsid w:val="002D3176"/>
    <w:rsid w:val="002D32F5"/>
    <w:rsid w:val="002D3A02"/>
    <w:rsid w:val="002E26BA"/>
    <w:rsid w:val="002E2F40"/>
    <w:rsid w:val="002E4667"/>
    <w:rsid w:val="002F1C0B"/>
    <w:rsid w:val="002F1F0C"/>
    <w:rsid w:val="002F32F4"/>
    <w:rsid w:val="00302AB4"/>
    <w:rsid w:val="0030423E"/>
    <w:rsid w:val="00305953"/>
    <w:rsid w:val="00305CF0"/>
    <w:rsid w:val="003069FF"/>
    <w:rsid w:val="00306BF9"/>
    <w:rsid w:val="00314C21"/>
    <w:rsid w:val="00315A09"/>
    <w:rsid w:val="00315CC5"/>
    <w:rsid w:val="00315FC3"/>
    <w:rsid w:val="0032197B"/>
    <w:rsid w:val="00322662"/>
    <w:rsid w:val="00324045"/>
    <w:rsid w:val="0032433A"/>
    <w:rsid w:val="00325D38"/>
    <w:rsid w:val="003265AD"/>
    <w:rsid w:val="00327D43"/>
    <w:rsid w:val="003320C0"/>
    <w:rsid w:val="00332138"/>
    <w:rsid w:val="00332335"/>
    <w:rsid w:val="003335FD"/>
    <w:rsid w:val="00333E2D"/>
    <w:rsid w:val="0033424B"/>
    <w:rsid w:val="00334D68"/>
    <w:rsid w:val="003358AF"/>
    <w:rsid w:val="00335917"/>
    <w:rsid w:val="00335B2E"/>
    <w:rsid w:val="003375BD"/>
    <w:rsid w:val="0034432C"/>
    <w:rsid w:val="00344570"/>
    <w:rsid w:val="00350793"/>
    <w:rsid w:val="00350CC0"/>
    <w:rsid w:val="0035241D"/>
    <w:rsid w:val="00353C1A"/>
    <w:rsid w:val="00362B5B"/>
    <w:rsid w:val="00366319"/>
    <w:rsid w:val="00366738"/>
    <w:rsid w:val="00367367"/>
    <w:rsid w:val="00371B56"/>
    <w:rsid w:val="00371DF6"/>
    <w:rsid w:val="00372548"/>
    <w:rsid w:val="003737C8"/>
    <w:rsid w:val="003744F7"/>
    <w:rsid w:val="00383300"/>
    <w:rsid w:val="00383E45"/>
    <w:rsid w:val="0038657E"/>
    <w:rsid w:val="00387BA2"/>
    <w:rsid w:val="00387D1F"/>
    <w:rsid w:val="00391ABE"/>
    <w:rsid w:val="003A2C5F"/>
    <w:rsid w:val="003A2F55"/>
    <w:rsid w:val="003A6A70"/>
    <w:rsid w:val="003B1EDC"/>
    <w:rsid w:val="003B2340"/>
    <w:rsid w:val="003B350C"/>
    <w:rsid w:val="003B5DF7"/>
    <w:rsid w:val="003B6721"/>
    <w:rsid w:val="003C1746"/>
    <w:rsid w:val="003C1CA6"/>
    <w:rsid w:val="003C3E43"/>
    <w:rsid w:val="003C40C7"/>
    <w:rsid w:val="003C4EB8"/>
    <w:rsid w:val="003C6AA7"/>
    <w:rsid w:val="003D0EB6"/>
    <w:rsid w:val="003D19CE"/>
    <w:rsid w:val="003D418B"/>
    <w:rsid w:val="003D7CDD"/>
    <w:rsid w:val="003E1E2A"/>
    <w:rsid w:val="003E4E40"/>
    <w:rsid w:val="003F1242"/>
    <w:rsid w:val="003F15AC"/>
    <w:rsid w:val="003F78BE"/>
    <w:rsid w:val="004010A0"/>
    <w:rsid w:val="00403E54"/>
    <w:rsid w:val="00404F7F"/>
    <w:rsid w:val="0040524F"/>
    <w:rsid w:val="00407915"/>
    <w:rsid w:val="00407D6C"/>
    <w:rsid w:val="004104E8"/>
    <w:rsid w:val="00416638"/>
    <w:rsid w:val="0041777E"/>
    <w:rsid w:val="004178C5"/>
    <w:rsid w:val="00423773"/>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1EC9"/>
    <w:rsid w:val="004724C9"/>
    <w:rsid w:val="00472FF1"/>
    <w:rsid w:val="00477713"/>
    <w:rsid w:val="004821E1"/>
    <w:rsid w:val="00483D91"/>
    <w:rsid w:val="00485B9E"/>
    <w:rsid w:val="00487151"/>
    <w:rsid w:val="0049108F"/>
    <w:rsid w:val="004929BF"/>
    <w:rsid w:val="004938D7"/>
    <w:rsid w:val="00494E60"/>
    <w:rsid w:val="00495823"/>
    <w:rsid w:val="00495ABD"/>
    <w:rsid w:val="004964C5"/>
    <w:rsid w:val="004A144F"/>
    <w:rsid w:val="004A55FE"/>
    <w:rsid w:val="004A7CB2"/>
    <w:rsid w:val="004B3890"/>
    <w:rsid w:val="004B3AD0"/>
    <w:rsid w:val="004B4464"/>
    <w:rsid w:val="004C2818"/>
    <w:rsid w:val="004C4207"/>
    <w:rsid w:val="004D2627"/>
    <w:rsid w:val="004D262B"/>
    <w:rsid w:val="004D2665"/>
    <w:rsid w:val="004D4B06"/>
    <w:rsid w:val="004D4DE3"/>
    <w:rsid w:val="004D547E"/>
    <w:rsid w:val="004D55D2"/>
    <w:rsid w:val="004D71F3"/>
    <w:rsid w:val="004D76A4"/>
    <w:rsid w:val="004E7533"/>
    <w:rsid w:val="004E787A"/>
    <w:rsid w:val="004E7B69"/>
    <w:rsid w:val="004F0FFA"/>
    <w:rsid w:val="004F4114"/>
    <w:rsid w:val="004F56F4"/>
    <w:rsid w:val="0050337A"/>
    <w:rsid w:val="00506572"/>
    <w:rsid w:val="005103C3"/>
    <w:rsid w:val="005117C6"/>
    <w:rsid w:val="005127D3"/>
    <w:rsid w:val="0051288C"/>
    <w:rsid w:val="0051658E"/>
    <w:rsid w:val="00516700"/>
    <w:rsid w:val="005206FD"/>
    <w:rsid w:val="00523A4D"/>
    <w:rsid w:val="00525B96"/>
    <w:rsid w:val="0052656D"/>
    <w:rsid w:val="00526ECA"/>
    <w:rsid w:val="005307F8"/>
    <w:rsid w:val="00530CA2"/>
    <w:rsid w:val="00530D7B"/>
    <w:rsid w:val="00532A59"/>
    <w:rsid w:val="00537CA4"/>
    <w:rsid w:val="005404C3"/>
    <w:rsid w:val="00540822"/>
    <w:rsid w:val="00542608"/>
    <w:rsid w:val="0054655F"/>
    <w:rsid w:val="0054755B"/>
    <w:rsid w:val="005579D1"/>
    <w:rsid w:val="00563D63"/>
    <w:rsid w:val="00565116"/>
    <w:rsid w:val="00565D60"/>
    <w:rsid w:val="0056673F"/>
    <w:rsid w:val="00570219"/>
    <w:rsid w:val="005707DA"/>
    <w:rsid w:val="00577BA1"/>
    <w:rsid w:val="00584AF8"/>
    <w:rsid w:val="00586DA0"/>
    <w:rsid w:val="005874F2"/>
    <w:rsid w:val="00592070"/>
    <w:rsid w:val="0059405A"/>
    <w:rsid w:val="00597473"/>
    <w:rsid w:val="005A1210"/>
    <w:rsid w:val="005A1AFE"/>
    <w:rsid w:val="005A60B1"/>
    <w:rsid w:val="005A74A7"/>
    <w:rsid w:val="005A74EF"/>
    <w:rsid w:val="005A75FC"/>
    <w:rsid w:val="005B2B10"/>
    <w:rsid w:val="005B6575"/>
    <w:rsid w:val="005C2642"/>
    <w:rsid w:val="005C3330"/>
    <w:rsid w:val="005C4E82"/>
    <w:rsid w:val="005D7008"/>
    <w:rsid w:val="005D799F"/>
    <w:rsid w:val="005E1F5A"/>
    <w:rsid w:val="005E5765"/>
    <w:rsid w:val="005F0812"/>
    <w:rsid w:val="005F3A08"/>
    <w:rsid w:val="005F6DC3"/>
    <w:rsid w:val="00600C21"/>
    <w:rsid w:val="00604A70"/>
    <w:rsid w:val="00604BDC"/>
    <w:rsid w:val="006065AA"/>
    <w:rsid w:val="00612CD5"/>
    <w:rsid w:val="0061628A"/>
    <w:rsid w:val="0061656D"/>
    <w:rsid w:val="00616C2F"/>
    <w:rsid w:val="00617A95"/>
    <w:rsid w:val="00621977"/>
    <w:rsid w:val="006314D7"/>
    <w:rsid w:val="00633962"/>
    <w:rsid w:val="00633C6A"/>
    <w:rsid w:val="006367DF"/>
    <w:rsid w:val="0063748C"/>
    <w:rsid w:val="00641BA6"/>
    <w:rsid w:val="006429D2"/>
    <w:rsid w:val="00643DCD"/>
    <w:rsid w:val="00644A70"/>
    <w:rsid w:val="00646740"/>
    <w:rsid w:val="00646EF0"/>
    <w:rsid w:val="00647824"/>
    <w:rsid w:val="00651B71"/>
    <w:rsid w:val="006534AD"/>
    <w:rsid w:val="006569A4"/>
    <w:rsid w:val="00657E0F"/>
    <w:rsid w:val="00662ACB"/>
    <w:rsid w:val="00664AC1"/>
    <w:rsid w:val="006660E3"/>
    <w:rsid w:val="006663C6"/>
    <w:rsid w:val="0066701E"/>
    <w:rsid w:val="00670095"/>
    <w:rsid w:val="006705FB"/>
    <w:rsid w:val="00672A5F"/>
    <w:rsid w:val="00673171"/>
    <w:rsid w:val="006800E3"/>
    <w:rsid w:val="00681E8E"/>
    <w:rsid w:val="00682791"/>
    <w:rsid w:val="006846C4"/>
    <w:rsid w:val="00685921"/>
    <w:rsid w:val="00691A5F"/>
    <w:rsid w:val="006927EE"/>
    <w:rsid w:val="00695F38"/>
    <w:rsid w:val="006A05CF"/>
    <w:rsid w:val="006A22C1"/>
    <w:rsid w:val="006A37CF"/>
    <w:rsid w:val="006A38B3"/>
    <w:rsid w:val="006A63D6"/>
    <w:rsid w:val="006B1FCB"/>
    <w:rsid w:val="006B200D"/>
    <w:rsid w:val="006B274E"/>
    <w:rsid w:val="006B6FA1"/>
    <w:rsid w:val="006B7F67"/>
    <w:rsid w:val="006C0945"/>
    <w:rsid w:val="006C2734"/>
    <w:rsid w:val="006C2EFA"/>
    <w:rsid w:val="006C377A"/>
    <w:rsid w:val="006C4012"/>
    <w:rsid w:val="006C7A82"/>
    <w:rsid w:val="006D0B4B"/>
    <w:rsid w:val="006D1293"/>
    <w:rsid w:val="006D14C0"/>
    <w:rsid w:val="006D2EBC"/>
    <w:rsid w:val="006D5B43"/>
    <w:rsid w:val="006D6DA2"/>
    <w:rsid w:val="006D6E17"/>
    <w:rsid w:val="006E4B6F"/>
    <w:rsid w:val="006E5736"/>
    <w:rsid w:val="006E58F5"/>
    <w:rsid w:val="006F472E"/>
    <w:rsid w:val="006F4C1D"/>
    <w:rsid w:val="00700FA3"/>
    <w:rsid w:val="007046DE"/>
    <w:rsid w:val="00704B54"/>
    <w:rsid w:val="00704C29"/>
    <w:rsid w:val="00704D3F"/>
    <w:rsid w:val="00705A6B"/>
    <w:rsid w:val="007102D5"/>
    <w:rsid w:val="007137D4"/>
    <w:rsid w:val="007235B5"/>
    <w:rsid w:val="00724F26"/>
    <w:rsid w:val="007317C6"/>
    <w:rsid w:val="00732DCD"/>
    <w:rsid w:val="00734492"/>
    <w:rsid w:val="0074079F"/>
    <w:rsid w:val="00741987"/>
    <w:rsid w:val="00741F4D"/>
    <w:rsid w:val="0074426C"/>
    <w:rsid w:val="00745CBE"/>
    <w:rsid w:val="007514B7"/>
    <w:rsid w:val="00752B46"/>
    <w:rsid w:val="0076291C"/>
    <w:rsid w:val="00762B6F"/>
    <w:rsid w:val="00763CC9"/>
    <w:rsid w:val="0076524C"/>
    <w:rsid w:val="007726FB"/>
    <w:rsid w:val="00773512"/>
    <w:rsid w:val="00773CB2"/>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919"/>
    <w:rsid w:val="007C4F65"/>
    <w:rsid w:val="007C5809"/>
    <w:rsid w:val="007C6910"/>
    <w:rsid w:val="007C7B3B"/>
    <w:rsid w:val="007D0CC6"/>
    <w:rsid w:val="007D5721"/>
    <w:rsid w:val="007D64AD"/>
    <w:rsid w:val="007D67F1"/>
    <w:rsid w:val="007D69EA"/>
    <w:rsid w:val="007D6C5A"/>
    <w:rsid w:val="007E5301"/>
    <w:rsid w:val="007F0312"/>
    <w:rsid w:val="007F1ABA"/>
    <w:rsid w:val="007F23AD"/>
    <w:rsid w:val="007F2A36"/>
    <w:rsid w:val="008039B6"/>
    <w:rsid w:val="008066CF"/>
    <w:rsid w:val="00810E4D"/>
    <w:rsid w:val="00810F6D"/>
    <w:rsid w:val="008135FD"/>
    <w:rsid w:val="00815643"/>
    <w:rsid w:val="00815AAA"/>
    <w:rsid w:val="00820730"/>
    <w:rsid w:val="00824A0B"/>
    <w:rsid w:val="00826CCC"/>
    <w:rsid w:val="00827118"/>
    <w:rsid w:val="00831656"/>
    <w:rsid w:val="0083218E"/>
    <w:rsid w:val="00832F1C"/>
    <w:rsid w:val="00836029"/>
    <w:rsid w:val="008368AA"/>
    <w:rsid w:val="00840337"/>
    <w:rsid w:val="008403B0"/>
    <w:rsid w:val="00844983"/>
    <w:rsid w:val="00846ED5"/>
    <w:rsid w:val="00847A55"/>
    <w:rsid w:val="00847C81"/>
    <w:rsid w:val="00850D21"/>
    <w:rsid w:val="008523DF"/>
    <w:rsid w:val="00855D4C"/>
    <w:rsid w:val="00861682"/>
    <w:rsid w:val="008619A0"/>
    <w:rsid w:val="008630BD"/>
    <w:rsid w:val="008653B4"/>
    <w:rsid w:val="00865B0F"/>
    <w:rsid w:val="00873D26"/>
    <w:rsid w:val="0087633A"/>
    <w:rsid w:val="00876EAF"/>
    <w:rsid w:val="008838D9"/>
    <w:rsid w:val="00885A52"/>
    <w:rsid w:val="00885B45"/>
    <w:rsid w:val="00892A3E"/>
    <w:rsid w:val="00895277"/>
    <w:rsid w:val="008965D6"/>
    <w:rsid w:val="008A0113"/>
    <w:rsid w:val="008A05C9"/>
    <w:rsid w:val="008A0D42"/>
    <w:rsid w:val="008A193A"/>
    <w:rsid w:val="008A24C1"/>
    <w:rsid w:val="008A25EA"/>
    <w:rsid w:val="008A2D93"/>
    <w:rsid w:val="008A63AE"/>
    <w:rsid w:val="008A7A2D"/>
    <w:rsid w:val="008B0BEF"/>
    <w:rsid w:val="008B4514"/>
    <w:rsid w:val="008B4BE4"/>
    <w:rsid w:val="008C1919"/>
    <w:rsid w:val="008C1D34"/>
    <w:rsid w:val="008C25D8"/>
    <w:rsid w:val="008C3098"/>
    <w:rsid w:val="008C459B"/>
    <w:rsid w:val="008C5D19"/>
    <w:rsid w:val="008D38A3"/>
    <w:rsid w:val="008D49B6"/>
    <w:rsid w:val="008D600E"/>
    <w:rsid w:val="008D7F76"/>
    <w:rsid w:val="008E11CE"/>
    <w:rsid w:val="008E1269"/>
    <w:rsid w:val="008E1398"/>
    <w:rsid w:val="008E1615"/>
    <w:rsid w:val="008E1FAA"/>
    <w:rsid w:val="008E3B14"/>
    <w:rsid w:val="008F5EFE"/>
    <w:rsid w:val="008F681B"/>
    <w:rsid w:val="008F7AED"/>
    <w:rsid w:val="00900848"/>
    <w:rsid w:val="009010F3"/>
    <w:rsid w:val="00902BC8"/>
    <w:rsid w:val="00903696"/>
    <w:rsid w:val="009069A3"/>
    <w:rsid w:val="00907D20"/>
    <w:rsid w:val="0091168D"/>
    <w:rsid w:val="009130AC"/>
    <w:rsid w:val="00913DC3"/>
    <w:rsid w:val="00917BAD"/>
    <w:rsid w:val="00917D38"/>
    <w:rsid w:val="00920E8A"/>
    <w:rsid w:val="0092234B"/>
    <w:rsid w:val="009224B3"/>
    <w:rsid w:val="00924BC3"/>
    <w:rsid w:val="0092621E"/>
    <w:rsid w:val="00930F1B"/>
    <w:rsid w:val="00932646"/>
    <w:rsid w:val="00932655"/>
    <w:rsid w:val="00934B28"/>
    <w:rsid w:val="009351CD"/>
    <w:rsid w:val="00942888"/>
    <w:rsid w:val="00944FB6"/>
    <w:rsid w:val="00945A0E"/>
    <w:rsid w:val="00945BCD"/>
    <w:rsid w:val="0094685A"/>
    <w:rsid w:val="009501DE"/>
    <w:rsid w:val="0095181E"/>
    <w:rsid w:val="00951CAC"/>
    <w:rsid w:val="00954CF4"/>
    <w:rsid w:val="00954D3A"/>
    <w:rsid w:val="00956666"/>
    <w:rsid w:val="00956E0E"/>
    <w:rsid w:val="00956FB1"/>
    <w:rsid w:val="00957976"/>
    <w:rsid w:val="00960068"/>
    <w:rsid w:val="00960CE1"/>
    <w:rsid w:val="00961143"/>
    <w:rsid w:val="00962277"/>
    <w:rsid w:val="009625B9"/>
    <w:rsid w:val="009629CA"/>
    <w:rsid w:val="009634DB"/>
    <w:rsid w:val="009665E3"/>
    <w:rsid w:val="0097544B"/>
    <w:rsid w:val="0098151F"/>
    <w:rsid w:val="00982481"/>
    <w:rsid w:val="00984BB5"/>
    <w:rsid w:val="00985347"/>
    <w:rsid w:val="00985E60"/>
    <w:rsid w:val="009871C7"/>
    <w:rsid w:val="009879DC"/>
    <w:rsid w:val="00991B57"/>
    <w:rsid w:val="00993938"/>
    <w:rsid w:val="00993CA8"/>
    <w:rsid w:val="0099687F"/>
    <w:rsid w:val="009A0151"/>
    <w:rsid w:val="009A0C4C"/>
    <w:rsid w:val="009A3EB1"/>
    <w:rsid w:val="009A798A"/>
    <w:rsid w:val="009B1FBB"/>
    <w:rsid w:val="009B3EE6"/>
    <w:rsid w:val="009B4244"/>
    <w:rsid w:val="009B4A6F"/>
    <w:rsid w:val="009B5E0F"/>
    <w:rsid w:val="009B5FCC"/>
    <w:rsid w:val="009B6B18"/>
    <w:rsid w:val="009B781A"/>
    <w:rsid w:val="009C06DA"/>
    <w:rsid w:val="009C3EDF"/>
    <w:rsid w:val="009C442E"/>
    <w:rsid w:val="009C4A4E"/>
    <w:rsid w:val="009C5BB9"/>
    <w:rsid w:val="009E1D16"/>
    <w:rsid w:val="009E5464"/>
    <w:rsid w:val="009E65FE"/>
    <w:rsid w:val="009F51D0"/>
    <w:rsid w:val="009F6A4B"/>
    <w:rsid w:val="00A014F1"/>
    <w:rsid w:val="00A01670"/>
    <w:rsid w:val="00A01C4F"/>
    <w:rsid w:val="00A03003"/>
    <w:rsid w:val="00A10ED4"/>
    <w:rsid w:val="00A124AD"/>
    <w:rsid w:val="00A1378B"/>
    <w:rsid w:val="00A14B58"/>
    <w:rsid w:val="00A15143"/>
    <w:rsid w:val="00A1749E"/>
    <w:rsid w:val="00A17CDD"/>
    <w:rsid w:val="00A21492"/>
    <w:rsid w:val="00A21D08"/>
    <w:rsid w:val="00A254F6"/>
    <w:rsid w:val="00A26462"/>
    <w:rsid w:val="00A30D81"/>
    <w:rsid w:val="00A35039"/>
    <w:rsid w:val="00A36F28"/>
    <w:rsid w:val="00A42BE2"/>
    <w:rsid w:val="00A44CC9"/>
    <w:rsid w:val="00A4595A"/>
    <w:rsid w:val="00A47C2D"/>
    <w:rsid w:val="00A50AA5"/>
    <w:rsid w:val="00A50BAC"/>
    <w:rsid w:val="00A51A3E"/>
    <w:rsid w:val="00A51E92"/>
    <w:rsid w:val="00A520C5"/>
    <w:rsid w:val="00A5321A"/>
    <w:rsid w:val="00A54AC4"/>
    <w:rsid w:val="00A54B09"/>
    <w:rsid w:val="00A55879"/>
    <w:rsid w:val="00A5656B"/>
    <w:rsid w:val="00A57888"/>
    <w:rsid w:val="00A60BD2"/>
    <w:rsid w:val="00A61FCD"/>
    <w:rsid w:val="00A63B7F"/>
    <w:rsid w:val="00A652E4"/>
    <w:rsid w:val="00A6662F"/>
    <w:rsid w:val="00A668FD"/>
    <w:rsid w:val="00A66A17"/>
    <w:rsid w:val="00A66FF7"/>
    <w:rsid w:val="00A7086A"/>
    <w:rsid w:val="00A754E3"/>
    <w:rsid w:val="00A779A8"/>
    <w:rsid w:val="00A77D24"/>
    <w:rsid w:val="00A77ED6"/>
    <w:rsid w:val="00A81D0D"/>
    <w:rsid w:val="00A82534"/>
    <w:rsid w:val="00A836D5"/>
    <w:rsid w:val="00A8583E"/>
    <w:rsid w:val="00A86942"/>
    <w:rsid w:val="00A869AD"/>
    <w:rsid w:val="00A87A70"/>
    <w:rsid w:val="00A91C52"/>
    <w:rsid w:val="00A92AAB"/>
    <w:rsid w:val="00A946E4"/>
    <w:rsid w:val="00A94B40"/>
    <w:rsid w:val="00A9509E"/>
    <w:rsid w:val="00AA03DD"/>
    <w:rsid w:val="00AA0D10"/>
    <w:rsid w:val="00AA491E"/>
    <w:rsid w:val="00AB1345"/>
    <w:rsid w:val="00AB316A"/>
    <w:rsid w:val="00AB5AA0"/>
    <w:rsid w:val="00AB7A8C"/>
    <w:rsid w:val="00AC0900"/>
    <w:rsid w:val="00AC5127"/>
    <w:rsid w:val="00AD1D2F"/>
    <w:rsid w:val="00AD49A8"/>
    <w:rsid w:val="00AD5114"/>
    <w:rsid w:val="00AE13A0"/>
    <w:rsid w:val="00AE54E6"/>
    <w:rsid w:val="00AE5AE3"/>
    <w:rsid w:val="00AE5BA9"/>
    <w:rsid w:val="00AF62F1"/>
    <w:rsid w:val="00B01EF4"/>
    <w:rsid w:val="00B021C5"/>
    <w:rsid w:val="00B0322B"/>
    <w:rsid w:val="00B034F0"/>
    <w:rsid w:val="00B067C3"/>
    <w:rsid w:val="00B069A9"/>
    <w:rsid w:val="00B076D4"/>
    <w:rsid w:val="00B12E2F"/>
    <w:rsid w:val="00B147DA"/>
    <w:rsid w:val="00B14B99"/>
    <w:rsid w:val="00B160A9"/>
    <w:rsid w:val="00B23910"/>
    <w:rsid w:val="00B25F2F"/>
    <w:rsid w:val="00B26C39"/>
    <w:rsid w:val="00B279DE"/>
    <w:rsid w:val="00B3034C"/>
    <w:rsid w:val="00B3396B"/>
    <w:rsid w:val="00B41F12"/>
    <w:rsid w:val="00B42404"/>
    <w:rsid w:val="00B430A0"/>
    <w:rsid w:val="00B51D6F"/>
    <w:rsid w:val="00B56373"/>
    <w:rsid w:val="00B60112"/>
    <w:rsid w:val="00B71E90"/>
    <w:rsid w:val="00B73116"/>
    <w:rsid w:val="00B768F4"/>
    <w:rsid w:val="00B769F1"/>
    <w:rsid w:val="00B800BE"/>
    <w:rsid w:val="00B812CD"/>
    <w:rsid w:val="00B845A8"/>
    <w:rsid w:val="00B84B5B"/>
    <w:rsid w:val="00B866CB"/>
    <w:rsid w:val="00B87700"/>
    <w:rsid w:val="00B9199E"/>
    <w:rsid w:val="00B9284B"/>
    <w:rsid w:val="00B94A79"/>
    <w:rsid w:val="00B95831"/>
    <w:rsid w:val="00B95A10"/>
    <w:rsid w:val="00BA016A"/>
    <w:rsid w:val="00BA0C2F"/>
    <w:rsid w:val="00BA4844"/>
    <w:rsid w:val="00BA536A"/>
    <w:rsid w:val="00BA7672"/>
    <w:rsid w:val="00BA7D16"/>
    <w:rsid w:val="00BA7DCE"/>
    <w:rsid w:val="00BB15E8"/>
    <w:rsid w:val="00BB3C4C"/>
    <w:rsid w:val="00BB5632"/>
    <w:rsid w:val="00BC1195"/>
    <w:rsid w:val="00BC140A"/>
    <w:rsid w:val="00BC5FAB"/>
    <w:rsid w:val="00BD06D2"/>
    <w:rsid w:val="00BD378D"/>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3542F"/>
    <w:rsid w:val="00C36772"/>
    <w:rsid w:val="00C41C22"/>
    <w:rsid w:val="00C44297"/>
    <w:rsid w:val="00C451F5"/>
    <w:rsid w:val="00C5707D"/>
    <w:rsid w:val="00C634D2"/>
    <w:rsid w:val="00C65295"/>
    <w:rsid w:val="00C652AD"/>
    <w:rsid w:val="00C65370"/>
    <w:rsid w:val="00C665B3"/>
    <w:rsid w:val="00C711C0"/>
    <w:rsid w:val="00C749FC"/>
    <w:rsid w:val="00C750D5"/>
    <w:rsid w:val="00C8301B"/>
    <w:rsid w:val="00C8413D"/>
    <w:rsid w:val="00C843B8"/>
    <w:rsid w:val="00C8580B"/>
    <w:rsid w:val="00C86400"/>
    <w:rsid w:val="00C90783"/>
    <w:rsid w:val="00C91009"/>
    <w:rsid w:val="00C93F7B"/>
    <w:rsid w:val="00C94982"/>
    <w:rsid w:val="00C97513"/>
    <w:rsid w:val="00CA0331"/>
    <w:rsid w:val="00CA39AC"/>
    <w:rsid w:val="00CA5723"/>
    <w:rsid w:val="00CA600C"/>
    <w:rsid w:val="00CB082F"/>
    <w:rsid w:val="00CB0865"/>
    <w:rsid w:val="00CB1BA4"/>
    <w:rsid w:val="00CB27E2"/>
    <w:rsid w:val="00CB58B2"/>
    <w:rsid w:val="00CB6AFA"/>
    <w:rsid w:val="00CC0CE7"/>
    <w:rsid w:val="00CC1494"/>
    <w:rsid w:val="00CC19A0"/>
    <w:rsid w:val="00CC395F"/>
    <w:rsid w:val="00CC39BF"/>
    <w:rsid w:val="00CC4466"/>
    <w:rsid w:val="00CC4C1B"/>
    <w:rsid w:val="00CC6785"/>
    <w:rsid w:val="00CC7D27"/>
    <w:rsid w:val="00CD5134"/>
    <w:rsid w:val="00CD652A"/>
    <w:rsid w:val="00CD67E5"/>
    <w:rsid w:val="00CD78A8"/>
    <w:rsid w:val="00CE36E0"/>
    <w:rsid w:val="00CE6F04"/>
    <w:rsid w:val="00CF2DCD"/>
    <w:rsid w:val="00CF75E8"/>
    <w:rsid w:val="00D008D9"/>
    <w:rsid w:val="00D00B8B"/>
    <w:rsid w:val="00D03FE6"/>
    <w:rsid w:val="00D0718D"/>
    <w:rsid w:val="00D072FC"/>
    <w:rsid w:val="00D07947"/>
    <w:rsid w:val="00D10B92"/>
    <w:rsid w:val="00D1197B"/>
    <w:rsid w:val="00D12CAC"/>
    <w:rsid w:val="00D14885"/>
    <w:rsid w:val="00D149C5"/>
    <w:rsid w:val="00D14A91"/>
    <w:rsid w:val="00D16811"/>
    <w:rsid w:val="00D179E0"/>
    <w:rsid w:val="00D2256E"/>
    <w:rsid w:val="00D2360C"/>
    <w:rsid w:val="00D247CD"/>
    <w:rsid w:val="00D25BED"/>
    <w:rsid w:val="00D26A65"/>
    <w:rsid w:val="00D27313"/>
    <w:rsid w:val="00D3097E"/>
    <w:rsid w:val="00D31EDA"/>
    <w:rsid w:val="00D32623"/>
    <w:rsid w:val="00D33964"/>
    <w:rsid w:val="00D429C3"/>
    <w:rsid w:val="00D4392F"/>
    <w:rsid w:val="00D441B0"/>
    <w:rsid w:val="00D538B4"/>
    <w:rsid w:val="00D6535A"/>
    <w:rsid w:val="00D65525"/>
    <w:rsid w:val="00D7261E"/>
    <w:rsid w:val="00D73533"/>
    <w:rsid w:val="00D73D7E"/>
    <w:rsid w:val="00D83BFC"/>
    <w:rsid w:val="00D849E8"/>
    <w:rsid w:val="00D91727"/>
    <w:rsid w:val="00D93A2C"/>
    <w:rsid w:val="00D95DCB"/>
    <w:rsid w:val="00D9610E"/>
    <w:rsid w:val="00D97A38"/>
    <w:rsid w:val="00D97B4F"/>
    <w:rsid w:val="00D97D03"/>
    <w:rsid w:val="00DA0E41"/>
    <w:rsid w:val="00DA2C19"/>
    <w:rsid w:val="00DA2F70"/>
    <w:rsid w:val="00DA3CA0"/>
    <w:rsid w:val="00DA42DE"/>
    <w:rsid w:val="00DA6169"/>
    <w:rsid w:val="00DB0403"/>
    <w:rsid w:val="00DB570E"/>
    <w:rsid w:val="00DB6001"/>
    <w:rsid w:val="00DC4B63"/>
    <w:rsid w:val="00DC50B0"/>
    <w:rsid w:val="00DD3841"/>
    <w:rsid w:val="00DD3BB5"/>
    <w:rsid w:val="00DD5489"/>
    <w:rsid w:val="00DD594C"/>
    <w:rsid w:val="00DE2E4A"/>
    <w:rsid w:val="00DF05B7"/>
    <w:rsid w:val="00DF14EE"/>
    <w:rsid w:val="00DF3CE0"/>
    <w:rsid w:val="00DF4341"/>
    <w:rsid w:val="00DF52B0"/>
    <w:rsid w:val="00DF59F5"/>
    <w:rsid w:val="00E0293D"/>
    <w:rsid w:val="00E02950"/>
    <w:rsid w:val="00E041F0"/>
    <w:rsid w:val="00E05334"/>
    <w:rsid w:val="00E07999"/>
    <w:rsid w:val="00E119AD"/>
    <w:rsid w:val="00E128AE"/>
    <w:rsid w:val="00E21543"/>
    <w:rsid w:val="00E26626"/>
    <w:rsid w:val="00E3094B"/>
    <w:rsid w:val="00E319C5"/>
    <w:rsid w:val="00E3401B"/>
    <w:rsid w:val="00E346D4"/>
    <w:rsid w:val="00E36F95"/>
    <w:rsid w:val="00E36F99"/>
    <w:rsid w:val="00E40717"/>
    <w:rsid w:val="00E4374F"/>
    <w:rsid w:val="00E4696D"/>
    <w:rsid w:val="00E5052F"/>
    <w:rsid w:val="00E51559"/>
    <w:rsid w:val="00E52453"/>
    <w:rsid w:val="00E57384"/>
    <w:rsid w:val="00E64A8A"/>
    <w:rsid w:val="00E676F5"/>
    <w:rsid w:val="00E67CCA"/>
    <w:rsid w:val="00E72915"/>
    <w:rsid w:val="00E73338"/>
    <w:rsid w:val="00E767B3"/>
    <w:rsid w:val="00E767D9"/>
    <w:rsid w:val="00E778B6"/>
    <w:rsid w:val="00E778F8"/>
    <w:rsid w:val="00E80EF1"/>
    <w:rsid w:val="00E8106B"/>
    <w:rsid w:val="00E8348C"/>
    <w:rsid w:val="00E8642C"/>
    <w:rsid w:val="00E87F7E"/>
    <w:rsid w:val="00E929ED"/>
    <w:rsid w:val="00E94120"/>
    <w:rsid w:val="00E94789"/>
    <w:rsid w:val="00E9511C"/>
    <w:rsid w:val="00E95549"/>
    <w:rsid w:val="00E9591E"/>
    <w:rsid w:val="00E96FF3"/>
    <w:rsid w:val="00E97188"/>
    <w:rsid w:val="00EA2133"/>
    <w:rsid w:val="00EA2CFE"/>
    <w:rsid w:val="00EA58EA"/>
    <w:rsid w:val="00EA7EEF"/>
    <w:rsid w:val="00EB53A4"/>
    <w:rsid w:val="00EC4B64"/>
    <w:rsid w:val="00EC4B9E"/>
    <w:rsid w:val="00EC5664"/>
    <w:rsid w:val="00EC5A41"/>
    <w:rsid w:val="00EC76B9"/>
    <w:rsid w:val="00ED0149"/>
    <w:rsid w:val="00ED1A4B"/>
    <w:rsid w:val="00ED1DC4"/>
    <w:rsid w:val="00ED1F52"/>
    <w:rsid w:val="00ED2D1A"/>
    <w:rsid w:val="00ED39C8"/>
    <w:rsid w:val="00ED3F1B"/>
    <w:rsid w:val="00ED6482"/>
    <w:rsid w:val="00ED6A26"/>
    <w:rsid w:val="00EE0DA6"/>
    <w:rsid w:val="00EE12BB"/>
    <w:rsid w:val="00EE17F8"/>
    <w:rsid w:val="00EE28F4"/>
    <w:rsid w:val="00EE423A"/>
    <w:rsid w:val="00EE42E3"/>
    <w:rsid w:val="00EE5535"/>
    <w:rsid w:val="00EE6F18"/>
    <w:rsid w:val="00EE719A"/>
    <w:rsid w:val="00EF4632"/>
    <w:rsid w:val="00F02E93"/>
    <w:rsid w:val="00F04137"/>
    <w:rsid w:val="00F04781"/>
    <w:rsid w:val="00F0670D"/>
    <w:rsid w:val="00F07371"/>
    <w:rsid w:val="00F07855"/>
    <w:rsid w:val="00F107BC"/>
    <w:rsid w:val="00F15DCF"/>
    <w:rsid w:val="00F17042"/>
    <w:rsid w:val="00F21D57"/>
    <w:rsid w:val="00F220AB"/>
    <w:rsid w:val="00F23127"/>
    <w:rsid w:val="00F2443F"/>
    <w:rsid w:val="00F2559E"/>
    <w:rsid w:val="00F31005"/>
    <w:rsid w:val="00F32A53"/>
    <w:rsid w:val="00F36DDB"/>
    <w:rsid w:val="00F37B33"/>
    <w:rsid w:val="00F411A0"/>
    <w:rsid w:val="00F42DD2"/>
    <w:rsid w:val="00F43C13"/>
    <w:rsid w:val="00F455B4"/>
    <w:rsid w:val="00F4576F"/>
    <w:rsid w:val="00F46E7E"/>
    <w:rsid w:val="00F5195F"/>
    <w:rsid w:val="00F53FC5"/>
    <w:rsid w:val="00F560FB"/>
    <w:rsid w:val="00F61332"/>
    <w:rsid w:val="00F629D5"/>
    <w:rsid w:val="00F62E0B"/>
    <w:rsid w:val="00F63029"/>
    <w:rsid w:val="00F63CC2"/>
    <w:rsid w:val="00F6480A"/>
    <w:rsid w:val="00F6555E"/>
    <w:rsid w:val="00F66115"/>
    <w:rsid w:val="00F6637A"/>
    <w:rsid w:val="00F70830"/>
    <w:rsid w:val="00F70975"/>
    <w:rsid w:val="00F71E47"/>
    <w:rsid w:val="00F73973"/>
    <w:rsid w:val="00F7799F"/>
    <w:rsid w:val="00F844AB"/>
    <w:rsid w:val="00F84E57"/>
    <w:rsid w:val="00F86FE4"/>
    <w:rsid w:val="00F87AFF"/>
    <w:rsid w:val="00F9041C"/>
    <w:rsid w:val="00F917F5"/>
    <w:rsid w:val="00F928D4"/>
    <w:rsid w:val="00F94009"/>
    <w:rsid w:val="00F962EC"/>
    <w:rsid w:val="00F9693B"/>
    <w:rsid w:val="00FA2778"/>
    <w:rsid w:val="00FA3126"/>
    <w:rsid w:val="00FA4410"/>
    <w:rsid w:val="00FA5A7F"/>
    <w:rsid w:val="00FA7ACD"/>
    <w:rsid w:val="00FB2D34"/>
    <w:rsid w:val="00FB34AB"/>
    <w:rsid w:val="00FB4758"/>
    <w:rsid w:val="00FB6CD4"/>
    <w:rsid w:val="00FC1E3E"/>
    <w:rsid w:val="00FD02F0"/>
    <w:rsid w:val="00FD46C8"/>
    <w:rsid w:val="00FD7699"/>
    <w:rsid w:val="00FD7F67"/>
    <w:rsid w:val="00FE2EB3"/>
    <w:rsid w:val="00FE3BA0"/>
    <w:rsid w:val="00FE459F"/>
    <w:rsid w:val="00FE74F1"/>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665E3"/>
    <w:pPr>
      <w:tabs>
        <w:tab w:val="left" w:pos="641"/>
      </w:tabs>
    </w:pPr>
    <w:rPr>
      <w:b/>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E64A8A"/>
    <w:rPr>
      <w:color w:val="605E5C"/>
      <w:shd w:val="clear" w:color="auto" w:fill="E1DFDD"/>
    </w:rPr>
  </w:style>
  <w:style w:type="paragraph" w:styleId="NormalWeb">
    <w:name w:val="Normal (Web)"/>
    <w:basedOn w:val="Normal"/>
    <w:uiPriority w:val="99"/>
    <w:semiHidden/>
    <w:unhideWhenUsed/>
    <w:rsid w:val="008523DF"/>
    <w:pPr>
      <w:spacing w:before="100" w:beforeAutospacing="1" w:after="100" w:afterAutospacing="1" w:line="240" w:lineRule="auto"/>
      <w:contextualSpacing w:val="0"/>
    </w:pPr>
    <w:rPr>
      <w:rFonts w:ascii="Times New Roman" w:hAnsi="Times New Roman"/>
      <w:sz w:val="24"/>
    </w:rPr>
  </w:style>
  <w:style w:type="character" w:styleId="Mentionnonrsolue">
    <w:name w:val="Unresolved Mention"/>
    <w:basedOn w:val="Policepardfaut"/>
    <w:uiPriority w:val="99"/>
    <w:semiHidden/>
    <w:unhideWhenUsed/>
    <w:rsid w:val="00CB0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18385">
      <w:bodyDiv w:val="1"/>
      <w:marLeft w:val="0"/>
      <w:marRight w:val="0"/>
      <w:marTop w:val="0"/>
      <w:marBottom w:val="0"/>
      <w:divBdr>
        <w:top w:val="none" w:sz="0" w:space="0" w:color="auto"/>
        <w:left w:val="none" w:sz="0" w:space="0" w:color="auto"/>
        <w:bottom w:val="none" w:sz="0" w:space="0" w:color="auto"/>
        <w:right w:val="none" w:sz="0" w:space="0" w:color="auto"/>
      </w:divBdr>
    </w:div>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59278188">
      <w:bodyDiv w:val="1"/>
      <w:marLeft w:val="0"/>
      <w:marRight w:val="0"/>
      <w:marTop w:val="0"/>
      <w:marBottom w:val="0"/>
      <w:divBdr>
        <w:top w:val="none" w:sz="0" w:space="0" w:color="auto"/>
        <w:left w:val="none" w:sz="0" w:space="0" w:color="auto"/>
        <w:bottom w:val="none" w:sz="0" w:space="0" w:color="auto"/>
        <w:right w:val="none" w:sz="0" w:space="0" w:color="auto"/>
      </w:divBdr>
    </w:div>
    <w:div w:id="42958853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616522668">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63736584">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615478299">
      <w:bodyDiv w:val="1"/>
      <w:marLeft w:val="0"/>
      <w:marRight w:val="0"/>
      <w:marTop w:val="0"/>
      <w:marBottom w:val="0"/>
      <w:divBdr>
        <w:top w:val="none" w:sz="0" w:space="0" w:color="auto"/>
        <w:left w:val="none" w:sz="0" w:space="0" w:color="auto"/>
        <w:bottom w:val="none" w:sz="0" w:space="0" w:color="auto"/>
        <w:right w:val="none" w:sz="0" w:space="0" w:color="auto"/>
      </w:divBdr>
      <w:divsChild>
        <w:div w:id="2114281047">
          <w:marLeft w:val="0"/>
          <w:marRight w:val="0"/>
          <w:marTop w:val="0"/>
          <w:marBottom w:val="0"/>
          <w:divBdr>
            <w:top w:val="none" w:sz="0" w:space="0" w:color="auto"/>
            <w:left w:val="none" w:sz="0" w:space="0" w:color="auto"/>
            <w:bottom w:val="none" w:sz="0" w:space="0" w:color="auto"/>
            <w:right w:val="none" w:sz="0" w:space="0" w:color="auto"/>
          </w:divBdr>
          <w:divsChild>
            <w:div w:id="1303735614">
              <w:marLeft w:val="0"/>
              <w:marRight w:val="0"/>
              <w:marTop w:val="0"/>
              <w:marBottom w:val="0"/>
              <w:divBdr>
                <w:top w:val="none" w:sz="0" w:space="0" w:color="auto"/>
                <w:left w:val="none" w:sz="0" w:space="0" w:color="auto"/>
                <w:bottom w:val="none" w:sz="0" w:space="0" w:color="auto"/>
                <w:right w:val="none" w:sz="0" w:space="0" w:color="auto"/>
              </w:divBdr>
              <w:divsChild>
                <w:div w:id="1504592129">
                  <w:marLeft w:val="0"/>
                  <w:marRight w:val="0"/>
                  <w:marTop w:val="0"/>
                  <w:marBottom w:val="0"/>
                  <w:divBdr>
                    <w:top w:val="none" w:sz="0" w:space="0" w:color="auto"/>
                    <w:left w:val="none" w:sz="0" w:space="0" w:color="auto"/>
                    <w:bottom w:val="none" w:sz="0" w:space="0" w:color="auto"/>
                    <w:right w:val="none" w:sz="0" w:space="0" w:color="auto"/>
                  </w:divBdr>
                  <w:divsChild>
                    <w:div w:id="1853030836">
                      <w:marLeft w:val="0"/>
                      <w:marRight w:val="0"/>
                      <w:marTop w:val="0"/>
                      <w:marBottom w:val="0"/>
                      <w:divBdr>
                        <w:top w:val="none" w:sz="0" w:space="0" w:color="auto"/>
                        <w:left w:val="none" w:sz="0" w:space="0" w:color="auto"/>
                        <w:bottom w:val="none" w:sz="0" w:space="0" w:color="auto"/>
                        <w:right w:val="none" w:sz="0" w:space="0" w:color="auto"/>
                      </w:divBdr>
                      <w:divsChild>
                        <w:div w:id="428703132">
                          <w:marLeft w:val="0"/>
                          <w:marRight w:val="0"/>
                          <w:marTop w:val="0"/>
                          <w:marBottom w:val="0"/>
                          <w:divBdr>
                            <w:top w:val="none" w:sz="0" w:space="0" w:color="auto"/>
                            <w:left w:val="none" w:sz="0" w:space="0" w:color="auto"/>
                            <w:bottom w:val="none" w:sz="0" w:space="0" w:color="auto"/>
                            <w:right w:val="none" w:sz="0" w:space="0" w:color="auto"/>
                          </w:divBdr>
                          <w:divsChild>
                            <w:div w:id="895048561">
                              <w:marLeft w:val="0"/>
                              <w:marRight w:val="0"/>
                              <w:marTop w:val="0"/>
                              <w:marBottom w:val="0"/>
                              <w:divBdr>
                                <w:top w:val="none" w:sz="0" w:space="0" w:color="auto"/>
                                <w:left w:val="none" w:sz="0" w:space="0" w:color="auto"/>
                                <w:bottom w:val="none" w:sz="0" w:space="0" w:color="auto"/>
                                <w:right w:val="none" w:sz="0" w:space="0" w:color="auto"/>
                              </w:divBdr>
                              <w:divsChild>
                                <w:div w:id="1340964250">
                                  <w:marLeft w:val="0"/>
                                  <w:marRight w:val="0"/>
                                  <w:marTop w:val="0"/>
                                  <w:marBottom w:val="0"/>
                                  <w:divBdr>
                                    <w:top w:val="none" w:sz="0" w:space="0" w:color="auto"/>
                                    <w:left w:val="none" w:sz="0" w:space="0" w:color="auto"/>
                                    <w:bottom w:val="none" w:sz="0" w:space="0" w:color="auto"/>
                                    <w:right w:val="none" w:sz="0" w:space="0" w:color="auto"/>
                                  </w:divBdr>
                                  <w:divsChild>
                                    <w:div w:id="1075515398">
                                      <w:marLeft w:val="0"/>
                                      <w:marRight w:val="0"/>
                                      <w:marTop w:val="0"/>
                                      <w:marBottom w:val="0"/>
                                      <w:divBdr>
                                        <w:top w:val="none" w:sz="0" w:space="0" w:color="auto"/>
                                        <w:left w:val="none" w:sz="0" w:space="0" w:color="auto"/>
                                        <w:bottom w:val="none" w:sz="0" w:space="0" w:color="auto"/>
                                        <w:right w:val="none" w:sz="0" w:space="0" w:color="auto"/>
                                      </w:divBdr>
                                      <w:divsChild>
                                        <w:div w:id="11091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041624">
      <w:bodyDiv w:val="1"/>
      <w:marLeft w:val="0"/>
      <w:marRight w:val="0"/>
      <w:marTop w:val="0"/>
      <w:marBottom w:val="0"/>
      <w:divBdr>
        <w:top w:val="none" w:sz="0" w:space="0" w:color="auto"/>
        <w:left w:val="none" w:sz="0" w:space="0" w:color="auto"/>
        <w:bottom w:val="none" w:sz="0" w:space="0" w:color="auto"/>
        <w:right w:val="none" w:sz="0" w:space="0" w:color="auto"/>
      </w:divBdr>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 w:id="209277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AWmbkNw7Cc" TargetMode="External"/><Relationship Id="rId13" Type="http://schemas.openxmlformats.org/officeDocument/2006/relationships/hyperlink" Target="https://www.youtube.com/@ondaya8179/featured" TargetMode="External"/><Relationship Id="rId18" Type="http://schemas.openxmlformats.org/officeDocument/2006/relationships/hyperlink" Target="http://www.pour-les-personnes-agees.gouv.f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lea.cauchi@coriolink.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eline.surget@coriolink.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a.cauchi@coriolink.com" TargetMode="External"/><Relationship Id="rId20" Type="http://schemas.openxmlformats.org/officeDocument/2006/relationships/hyperlink" Target="mailto:maxime.lemen@cnsa.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KrIU1ys_aewSXQVfOq6My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axime.lemen@cnsa.fr" TargetMode="External"/><Relationship Id="rId23" Type="http://schemas.openxmlformats.org/officeDocument/2006/relationships/image" Target="media/image4.png"/><Relationship Id="rId28" Type="http://schemas.openxmlformats.org/officeDocument/2006/relationships/footer" Target="footer3.xml"/><Relationship Id="rId10" Type="http://schemas.openxmlformats.org/officeDocument/2006/relationships/hyperlink" Target="https://www.cnsa.fr/documentation-et-donnees-espace-presse/2022/communique-les-ehpad-et-leurs-residents-au-coeur-de-leur-quartier-grace-a-25-tiers-lieux" TargetMode="External"/><Relationship Id="rId19" Type="http://schemas.openxmlformats.org/officeDocument/2006/relationships/hyperlink" Target="http://www.monparcourshandicap.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recteur.adjoint@mr-frontignan.fr" TargetMode="External"/><Relationship Id="rId22" Type="http://schemas.openxmlformats.org/officeDocument/2006/relationships/hyperlink" Target="mailto:celine.surget@coriolink.com"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6.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8ED5B-2AAD-4ED4-956C-A3AE27EB1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44</TotalTime>
  <Pages>5</Pages>
  <Words>1559</Words>
  <Characters>9616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Communiqué de presse :Les EHPAD et leurs résidents au cœur de leur quartier grâce à 25 tiers-lieux.</vt:lpstr>
    </vt:vector>
  </TitlesOfParts>
  <Manager/>
  <Company>CNSA</Company>
  <LinksUpToDate>false</LinksUpToDate>
  <CharactersWithSpaces>11153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:Les EHPAD et leurs résidents au cœur de leur quartier grâce à 25 tiers-lieux.</dc:title>
  <dc:subject/>
  <dc:creator>CNSA</dc:creator>
  <cp:keywords/>
  <dc:description/>
  <cp:lastModifiedBy>LE MEN Maxime</cp:lastModifiedBy>
  <cp:revision>19</cp:revision>
  <cp:lastPrinted>2021-07-08T11:17:00Z</cp:lastPrinted>
  <dcterms:created xsi:type="dcterms:W3CDTF">2023-03-26T15:11:00Z</dcterms:created>
  <dcterms:modified xsi:type="dcterms:W3CDTF">2023-03-29T07:04:00Z</dcterms:modified>
  <cp:category/>
</cp:coreProperties>
</file>