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3DE9949D"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15807C3"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EAACCE4"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45A6715"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D00B8B">
        <w:rPr>
          <w:noProof/>
          <w:lang w:val="fr-FR"/>
        </w:rPr>
        <w:t>2</w:t>
      </w:r>
      <w:r w:rsidR="00F6555E">
        <w:rPr>
          <w:noProof/>
          <w:lang w:val="fr-FR"/>
        </w:rPr>
        <w:t>4</w:t>
      </w:r>
      <w:r w:rsidR="00951CAC">
        <w:rPr>
          <w:noProof/>
          <w:lang w:val="fr-FR"/>
        </w:rPr>
        <w:t xml:space="preserve"> janvier</w:t>
      </w:r>
      <w:r w:rsidR="005127D3">
        <w:rPr>
          <w:noProof/>
          <w:lang w:val="fr-FR"/>
        </w:rPr>
        <w:t xml:space="preserve"> 202</w:t>
      </w:r>
      <w:r w:rsidR="000909AA">
        <w:rPr>
          <w:noProof/>
          <w:lang w:val="fr-FR"/>
        </w:rPr>
        <w:t>3</w:t>
      </w:r>
    </w:p>
    <w:p w14:paraId="7B1E0776" w14:textId="6DB1DB06" w:rsidR="00CB082F" w:rsidRPr="00B60112" w:rsidRDefault="00254E7A" w:rsidP="00226973">
      <w:pPr>
        <w:pStyle w:val="05Titreniveau1"/>
      </w:pPr>
      <w:r>
        <w:t>Venez chez René ! À B</w:t>
      </w:r>
      <w:r w:rsidR="00387D1F">
        <w:t>ohars dans le Finistère</w:t>
      </w:r>
      <w:r>
        <w:t xml:space="preserve">, </w:t>
      </w:r>
      <w:r w:rsidR="000909AA">
        <w:t>l’</w:t>
      </w:r>
      <w:r w:rsidR="005127D3" w:rsidRPr="005127D3">
        <w:t xml:space="preserve">EHPAD </w:t>
      </w:r>
      <w:r>
        <w:t>Centre René Fortin inaugure un tiers-lieu ouvert sur la ville</w:t>
      </w:r>
    </w:p>
    <w:p w14:paraId="18C21A13" w14:textId="7BB664B3" w:rsidR="006B7F67" w:rsidRPr="00956666" w:rsidRDefault="00885B45" w:rsidP="00226973">
      <w:pPr>
        <w:rPr>
          <w:b/>
        </w:rPr>
      </w:pPr>
      <w:r>
        <w:t>S</w:t>
      </w:r>
      <w:r w:rsidRPr="00885B45">
        <w:t>port, chant, tricot, balade en triporteurs, lecture de</w:t>
      </w:r>
      <w:r>
        <w:t xml:space="preserve"> </w:t>
      </w:r>
      <w:r w:rsidRPr="00885B45">
        <w:t>conte</w:t>
      </w:r>
      <w:r>
        <w:t xml:space="preserve">, </w:t>
      </w:r>
      <w:r w:rsidRPr="00885B45">
        <w:t>spectacle</w:t>
      </w:r>
      <w:r w:rsidR="00C41C22">
        <w:t xml:space="preserve">… </w:t>
      </w:r>
      <w:r w:rsidR="005579D1">
        <w:t xml:space="preserve">Le tiers-lieu </w:t>
      </w:r>
      <w:r w:rsidR="00C41C22">
        <w:t>« </w:t>
      </w:r>
      <w:r>
        <w:t>Venez chez René</w:t>
      </w:r>
      <w:r w:rsidR="00A8583E">
        <w:t> » a été pensé</w:t>
      </w:r>
      <w:r w:rsidR="00C41C22">
        <w:t xml:space="preserve"> comme </w:t>
      </w:r>
      <w:r w:rsidR="00C41C22" w:rsidRPr="00DF14EE">
        <w:rPr>
          <w:b/>
        </w:rPr>
        <w:t>un lie</w:t>
      </w:r>
      <w:r w:rsidR="005579D1">
        <w:rPr>
          <w:b/>
        </w:rPr>
        <w:t>u axé autour du sport, de la culture, du lien intergénérationnel, de l’innovation, de la citoyenneté et du faire ensemble</w:t>
      </w:r>
      <w:r w:rsidR="00C41C22">
        <w:t>.</w:t>
      </w:r>
      <w:r w:rsidR="00013173">
        <w:t xml:space="preserve"> </w:t>
      </w:r>
      <w:hyperlink r:id="rId8" w:history="1">
        <w:r w:rsidR="00013173" w:rsidRPr="00DF14EE">
          <w:rPr>
            <w:rStyle w:val="Lienhypertexte"/>
          </w:rPr>
          <w:t>Ce tiers lieu fait partie des 25 soutenus par la Caisse nationale de solidarité pour l’autonomie</w:t>
        </w:r>
      </w:hyperlink>
      <w:r w:rsidR="00013173">
        <w:t xml:space="preserve"> suite à l’appel à projet </w:t>
      </w:r>
      <w:r w:rsidR="00013173" w:rsidRPr="00DF14EE">
        <w:rPr>
          <w:b/>
        </w:rPr>
        <w:t>« Un tiers-lieu dans mon EHPAD »</w:t>
      </w:r>
      <w:r w:rsidR="00013173">
        <w:t xml:space="preserve"> lancé en 2021. </w:t>
      </w:r>
      <w:r w:rsidR="00DC50B0">
        <w:t>P</w:t>
      </w:r>
      <w:r w:rsidR="00013173">
        <w:t>our soutenir</w:t>
      </w:r>
      <w:r w:rsidR="0009490C">
        <w:t xml:space="preserve"> </w:t>
      </w:r>
      <w:r w:rsidR="0009490C" w:rsidRPr="00FB6CD4">
        <w:t>la création de</w:t>
      </w:r>
      <w:r w:rsidR="00013173" w:rsidRPr="00FB6CD4">
        <w:t xml:space="preserve"> ces tiers-lieux</w:t>
      </w:r>
      <w:r w:rsidR="0009490C" w:rsidRPr="00FB6CD4">
        <w:t xml:space="preserve"> </w:t>
      </w:r>
      <w:r w:rsidR="00013173" w:rsidRPr="00FB6CD4">
        <w:t xml:space="preserve">jusqu’en 2024 inclus, la CNSA met chaque année </w:t>
      </w:r>
      <w:r w:rsidR="00013173" w:rsidRPr="00FB6CD4">
        <w:rPr>
          <w:b/>
        </w:rPr>
        <w:t xml:space="preserve">2,5 millions d’euros à disposition des agences régionales de </w:t>
      </w:r>
      <w:r w:rsidR="00013173" w:rsidRPr="00FB34AB">
        <w:rPr>
          <w:b/>
        </w:rPr>
        <w:t xml:space="preserve">santé </w:t>
      </w:r>
      <w:r w:rsidR="00670095" w:rsidRPr="00FB34AB">
        <w:rPr>
          <w:b/>
        </w:rPr>
        <w:t xml:space="preserve">(pour </w:t>
      </w:r>
      <w:proofErr w:type="gramStart"/>
      <w:r w:rsidR="00670095" w:rsidRPr="00FB34AB">
        <w:rPr>
          <w:b/>
        </w:rPr>
        <w:t>les EHPAD</w:t>
      </w:r>
      <w:proofErr w:type="gramEnd"/>
      <w:r w:rsidR="00670095" w:rsidRPr="00FB34AB">
        <w:rPr>
          <w:b/>
        </w:rPr>
        <w:t xml:space="preserve">) </w:t>
      </w:r>
      <w:r w:rsidR="00013173" w:rsidRPr="00FB34AB">
        <w:rPr>
          <w:b/>
        </w:rPr>
        <w:t>et 1,5 millions d’euros à disposition des caisses locales de l’Assurance retraite</w:t>
      </w:r>
      <w:r w:rsidR="00670095" w:rsidRPr="00FB34AB">
        <w:rPr>
          <w:b/>
        </w:rPr>
        <w:t xml:space="preserve"> (pour les résidences autonomie)</w:t>
      </w:r>
      <w:r w:rsidR="00DC50B0" w:rsidRPr="00FB34AB">
        <w:t xml:space="preserve">, </w:t>
      </w:r>
      <w:r w:rsidR="00DC50B0" w:rsidRPr="00FB6CD4">
        <w:t xml:space="preserve">dans le cadre </w:t>
      </w:r>
      <w:r w:rsidR="00DF14EE" w:rsidRPr="00FB6CD4">
        <w:t>d</w:t>
      </w:r>
      <w:r w:rsidR="00DC50B0" w:rsidRPr="00FB6CD4">
        <w:t xml:space="preserve">u plan d’aide à l’investissement prévu par le Ségur de la Santé </w:t>
      </w:r>
      <w:r w:rsidR="0009490C" w:rsidRPr="00FB6CD4">
        <w:t>et financé par France Relance</w:t>
      </w:r>
      <w:r w:rsidR="00FB34AB">
        <w:t xml:space="preserve"> avec le soutien de </w:t>
      </w:r>
      <w:r w:rsidR="00FB34AB" w:rsidRPr="00956666">
        <w:t>l’Union européenne</w:t>
      </w:r>
      <w:r w:rsidR="0009490C" w:rsidRPr="00956666">
        <w:t xml:space="preserve">. </w:t>
      </w:r>
      <w:r w:rsidR="00956666" w:rsidRPr="00956666">
        <w:t xml:space="preserve">Des fonds permettant de financer </w:t>
      </w:r>
      <w:r w:rsidR="00956666" w:rsidRPr="00956666">
        <w:rPr>
          <w:b/>
        </w:rPr>
        <w:t>des travaux, des prestations intellectuelles et de l’équipement.</w:t>
      </w:r>
    </w:p>
    <w:p w14:paraId="532DCFA7" w14:textId="1D5171B0" w:rsidR="00956E0E" w:rsidRDefault="00A4595A" w:rsidP="00F02E93">
      <w:pPr>
        <w:pStyle w:val="06Titreniveau3"/>
      </w:pPr>
      <w:r>
        <w:t>T</w:t>
      </w:r>
      <w:r w:rsidR="00F2443F">
        <w:t>iers-lieu</w:t>
      </w:r>
      <w:r>
        <w:t xml:space="preserve"> en</w:t>
      </w:r>
      <w:r w:rsidR="00F2443F">
        <w:t xml:space="preserve"> EHPAD</w:t>
      </w:r>
    </w:p>
    <w:p w14:paraId="234233A8" w14:textId="23BE47CD" w:rsidR="00FB6CD4" w:rsidRDefault="0009490C" w:rsidP="00F02E93">
      <w:r>
        <w:t xml:space="preserve">Mobiliser les enveloppes du Ségur de la Santé pour </w:t>
      </w:r>
      <w:r w:rsidRPr="00B279DE">
        <w:rPr>
          <w:b/>
        </w:rPr>
        <w:t xml:space="preserve">transformer </w:t>
      </w:r>
      <w:r w:rsidR="005A74A7" w:rsidRPr="00B279DE">
        <w:rPr>
          <w:b/>
        </w:rPr>
        <w:t xml:space="preserve">en profondeur </w:t>
      </w:r>
      <w:r w:rsidRPr="00B279DE">
        <w:rPr>
          <w:b/>
        </w:rPr>
        <w:t>le modèle des EHPAD</w:t>
      </w:r>
      <w:r>
        <w:t xml:space="preserve"> constitue un des objectifs de </w:t>
      </w:r>
      <w:r w:rsidRPr="00C8301B">
        <w:rPr>
          <w:b/>
        </w:rPr>
        <w:t>la feuille de route de la CNSA pour la période 2022-2026</w:t>
      </w:r>
      <w:r w:rsidR="005A74A7">
        <w:t>,</w:t>
      </w:r>
      <w:r>
        <w:t xml:space="preserve"> contractualisé</w:t>
      </w:r>
      <w:r w:rsidR="005A74A7">
        <w:t>e</w:t>
      </w:r>
      <w:r>
        <w:t xml:space="preserve"> avec l’</w:t>
      </w:r>
      <w:r w:rsidR="00B279DE">
        <w:t>É</w:t>
      </w:r>
      <w:r>
        <w:t xml:space="preserve">tat. </w:t>
      </w:r>
      <w:r w:rsidR="005A74A7">
        <w:t>Conformément aux orientations du Conseil de la CNSA pour la nouvelle branche autonomie de</w:t>
      </w:r>
      <w:r w:rsidR="00B279DE">
        <w:t xml:space="preserve"> la</w:t>
      </w:r>
      <w:r w:rsidR="005A74A7">
        <w:t xml:space="preserve"> Sécurité sociale, créée </w:t>
      </w:r>
      <w:r w:rsidR="00C8301B">
        <w:t>le</w:t>
      </w:r>
      <w:r w:rsidR="005A74A7">
        <w:t xml:space="preserve"> 1</w:t>
      </w:r>
      <w:r w:rsidR="005A74A7" w:rsidRPr="005A74A7">
        <w:rPr>
          <w:vertAlign w:val="superscript"/>
        </w:rPr>
        <w:t>er</w:t>
      </w:r>
      <w:r w:rsidR="005A74A7">
        <w:t xml:space="preserve"> janvier 2022, i</w:t>
      </w:r>
      <w:r>
        <w:t xml:space="preserve">l </w:t>
      </w:r>
      <w:r w:rsidR="005A74A7">
        <w:t xml:space="preserve">s’agit de </w:t>
      </w:r>
      <w:r w:rsidR="005A74A7" w:rsidRPr="00C8301B">
        <w:rPr>
          <w:b/>
        </w:rPr>
        <w:t>promouvoir une véritable « approche domiciliaire »</w:t>
      </w:r>
      <w:r w:rsidR="005A74A7">
        <w:t xml:space="preserve"> de l’offre </w:t>
      </w:r>
      <w:r w:rsidR="00FB6CD4">
        <w:t>pour l</w:t>
      </w:r>
      <w:r w:rsidR="005A74A7">
        <w:t xml:space="preserve">es personnes âgées, favorisant </w:t>
      </w:r>
      <w:r w:rsidR="005A74A7" w:rsidRPr="00FB34AB">
        <w:t>le</w:t>
      </w:r>
      <w:r w:rsidR="00670095" w:rsidRPr="00FB34AB">
        <w:t xml:space="preserve"> sentiment d’être</w:t>
      </w:r>
      <w:r w:rsidR="005A74A7" w:rsidRPr="00FB34AB">
        <w:t xml:space="preserve"> </w:t>
      </w:r>
      <w:r w:rsidR="005A74A7">
        <w:t xml:space="preserve">chez soi et la pleine citoyenneté. Cela passe notamment par </w:t>
      </w:r>
      <w:r w:rsidR="005A74A7" w:rsidRPr="00C8301B">
        <w:rPr>
          <w:b/>
        </w:rPr>
        <w:t>le développement des échanges intergénérationnels</w:t>
      </w:r>
      <w:r w:rsidR="005A74A7">
        <w:t xml:space="preserve"> que doit faciliter l’ouverture des </w:t>
      </w:r>
      <w:r>
        <w:t>établissements</w:t>
      </w:r>
      <w:r w:rsidRPr="0009490C">
        <w:rPr>
          <w:color w:val="FF0000"/>
        </w:rPr>
        <w:t xml:space="preserve"> </w:t>
      </w:r>
      <w:r w:rsidRPr="00FB6CD4">
        <w:t xml:space="preserve">d’hébergement pour personnes </w:t>
      </w:r>
      <w:r>
        <w:t>âgées dépendantes (EHPAD) sur l’extérieur.</w:t>
      </w:r>
    </w:p>
    <w:p w14:paraId="37CB7DF6" w14:textId="77777777" w:rsidR="00FB6CD4" w:rsidRDefault="00FB6CD4" w:rsidP="00F02E93"/>
    <w:p w14:paraId="2B573818" w14:textId="1C9A5394" w:rsidR="00956E0E" w:rsidRPr="00F2443F" w:rsidRDefault="00FB6CD4" w:rsidP="00F02E93">
      <w:pPr>
        <w:rPr>
          <w:shd w:val="clear" w:color="auto" w:fill="FFFFFF"/>
        </w:rPr>
      </w:pPr>
      <w:r w:rsidRPr="00C8301B">
        <w:rPr>
          <w:b/>
        </w:rPr>
        <w:t xml:space="preserve">La création de </w:t>
      </w:r>
      <w:r w:rsidR="00A91C52" w:rsidRPr="00C8301B">
        <w:rPr>
          <w:b/>
          <w:shd w:val="clear" w:color="auto" w:fill="FFFFFF"/>
        </w:rPr>
        <w:t>tiers-lieux</w:t>
      </w:r>
      <w:r w:rsidR="00F2443F" w:rsidRPr="00C8301B">
        <w:rPr>
          <w:b/>
          <w:shd w:val="clear" w:color="auto" w:fill="FFFFFF"/>
        </w:rPr>
        <w:t xml:space="preserve"> </w:t>
      </w:r>
      <w:r w:rsidRPr="00C8301B">
        <w:rPr>
          <w:b/>
          <w:shd w:val="clear" w:color="auto" w:fill="FFFFFF"/>
        </w:rPr>
        <w:t>par les</w:t>
      </w:r>
      <w:r w:rsidR="00C8301B" w:rsidRPr="00C8301B">
        <w:rPr>
          <w:b/>
          <w:shd w:val="clear" w:color="auto" w:fill="FFFFFF"/>
        </w:rPr>
        <w:t xml:space="preserve"> </w:t>
      </w:r>
      <w:r w:rsidRPr="00C8301B">
        <w:rPr>
          <w:b/>
          <w:shd w:val="clear" w:color="auto" w:fill="FFFFFF"/>
        </w:rPr>
        <w:t>EHPAD et les résidences autonomie</w:t>
      </w:r>
      <w:r>
        <w:rPr>
          <w:shd w:val="clear" w:color="auto" w:fill="FFFFFF"/>
        </w:rPr>
        <w:t xml:space="preserve">, </w:t>
      </w:r>
      <w:r w:rsidR="00F2443F">
        <w:rPr>
          <w:shd w:val="clear" w:color="auto" w:fill="FFFFFF"/>
        </w:rPr>
        <w:t>avec leurs voisins et l’ensemble des acteurs de la vie locale</w:t>
      </w:r>
      <w:r>
        <w:rPr>
          <w:shd w:val="clear" w:color="auto" w:fill="FFFFFF"/>
        </w:rPr>
        <w:t>, constitue une des réponses à cet enjeu que soutient la CNSA</w:t>
      </w:r>
      <w:r w:rsidR="00A91C52">
        <w:rPr>
          <w:shd w:val="clear" w:color="auto" w:fill="FFFFFF"/>
        </w:rPr>
        <w:t>.</w:t>
      </w:r>
      <w:r>
        <w:rPr>
          <w:shd w:val="clear" w:color="auto" w:fill="FFFFFF"/>
        </w:rPr>
        <w:t xml:space="preserve"> </w:t>
      </w:r>
      <w:r w:rsidR="00F2443F" w:rsidRPr="009C442E">
        <w:rPr>
          <w:b/>
          <w:shd w:val="clear" w:color="auto" w:fill="FFFFFF"/>
        </w:rPr>
        <w:t xml:space="preserve">Un tiers-lieu est un lieu inspirant et stimulant </w:t>
      </w:r>
      <w:r w:rsidR="00F2443F">
        <w:rPr>
          <w:shd w:val="clear" w:color="auto" w:fill="FFFFFF"/>
        </w:rPr>
        <w:t>qui fait entrer dans l'établissement des personnes et des activités inédites</w:t>
      </w:r>
      <w:r w:rsidR="009C442E">
        <w:rPr>
          <w:shd w:val="clear" w:color="auto" w:fill="FFFFFF"/>
        </w:rPr>
        <w:t xml:space="preserve"> </w:t>
      </w:r>
      <w:r w:rsidR="00F62E0B">
        <w:rPr>
          <w:shd w:val="clear" w:color="auto" w:fill="FFFFFF"/>
        </w:rPr>
        <w:t>permettant</w:t>
      </w:r>
      <w:r w:rsidR="00F2443F">
        <w:rPr>
          <w:shd w:val="clear" w:color="auto" w:fill="FFFFFF"/>
        </w:rPr>
        <w:t xml:space="preserve"> </w:t>
      </w:r>
      <w:r w:rsidR="00F2443F" w:rsidRPr="007C7B3B">
        <w:rPr>
          <w:b/>
          <w:shd w:val="clear" w:color="auto" w:fill="FFFFFF"/>
        </w:rPr>
        <w:t>les échanges, les rencontres</w:t>
      </w:r>
      <w:r w:rsidR="00C8301B">
        <w:rPr>
          <w:b/>
          <w:shd w:val="clear" w:color="auto" w:fill="FFFFFF"/>
        </w:rPr>
        <w:t xml:space="preserve"> et</w:t>
      </w:r>
      <w:r w:rsidR="00F2443F" w:rsidRPr="007C7B3B">
        <w:rPr>
          <w:b/>
          <w:shd w:val="clear" w:color="auto" w:fill="FFFFFF"/>
        </w:rPr>
        <w:t xml:space="preserve"> les animations entre personnes de tous âges</w:t>
      </w:r>
      <w:r w:rsidR="00F2443F">
        <w:rPr>
          <w:shd w:val="clear" w:color="auto" w:fill="FFFFFF"/>
        </w:rPr>
        <w:t>.</w:t>
      </w:r>
    </w:p>
    <w:p w14:paraId="7DBBBEBE" w14:textId="28A4BE85" w:rsidR="00C41C22" w:rsidRDefault="006B7F67" w:rsidP="00F02E93">
      <w:pPr>
        <w:pStyle w:val="06Titreniveau3"/>
      </w:pPr>
      <w:r>
        <w:t>Inauguration</w:t>
      </w:r>
    </w:p>
    <w:p w14:paraId="357318D6" w14:textId="3A59EEFD" w:rsidR="00CD78A8" w:rsidRDefault="006B7F67" w:rsidP="00F02E93">
      <w:r>
        <w:t xml:space="preserve">Situé </w:t>
      </w:r>
      <w:r w:rsidR="00387D1F">
        <w:rPr>
          <w:b/>
        </w:rPr>
        <w:t>route de Lez-</w:t>
      </w:r>
      <w:proofErr w:type="spellStart"/>
      <w:r w:rsidR="00387D1F">
        <w:rPr>
          <w:b/>
        </w:rPr>
        <w:t>Huel</w:t>
      </w:r>
      <w:proofErr w:type="spellEnd"/>
      <w:r w:rsidR="00387D1F">
        <w:rPr>
          <w:b/>
        </w:rPr>
        <w:t xml:space="preserve"> à Bohars (29820)</w:t>
      </w:r>
      <w:r>
        <w:t>, « </w:t>
      </w:r>
      <w:r w:rsidR="00387D1F">
        <w:t>Venez chez René</w:t>
      </w:r>
      <w:r w:rsidR="00A8583E">
        <w:t> » sera inauguré</w:t>
      </w:r>
      <w:r>
        <w:t xml:space="preserve"> le </w:t>
      </w:r>
      <w:r w:rsidR="00387D1F">
        <w:rPr>
          <w:b/>
        </w:rPr>
        <w:t>26</w:t>
      </w:r>
      <w:r w:rsidRPr="00F220AB">
        <w:rPr>
          <w:b/>
        </w:rPr>
        <w:t xml:space="preserve"> janvier 2023 à 1</w:t>
      </w:r>
      <w:r w:rsidR="00387D1F">
        <w:rPr>
          <w:b/>
        </w:rPr>
        <w:t>4</w:t>
      </w:r>
      <w:r w:rsidRPr="00F220AB">
        <w:rPr>
          <w:b/>
        </w:rPr>
        <w:t>h00</w:t>
      </w:r>
      <w:r>
        <w:t xml:space="preserve"> en présence de</w:t>
      </w:r>
      <w:r w:rsidR="00CC7D27">
        <w:t> :</w:t>
      </w:r>
    </w:p>
    <w:p w14:paraId="2760B48C" w14:textId="78EDC96E" w:rsidR="00387D1F" w:rsidRDefault="007D64AD" w:rsidP="00F02E93">
      <w:pPr>
        <w:pStyle w:val="11Listepucen1"/>
      </w:pPr>
      <w:r>
        <w:rPr>
          <w:b/>
          <w:bCs/>
        </w:rPr>
        <w:t xml:space="preserve">Marie Automne </w:t>
      </w:r>
      <w:proofErr w:type="spellStart"/>
      <w:r>
        <w:rPr>
          <w:b/>
          <w:bCs/>
        </w:rPr>
        <w:t>Thépot</w:t>
      </w:r>
      <w:proofErr w:type="spellEnd"/>
      <w:r>
        <w:t xml:space="preserve">, </w:t>
      </w:r>
      <w:r w:rsidRPr="00FB34AB">
        <w:t xml:space="preserve">responsable </w:t>
      </w:r>
      <w:r w:rsidR="00670095" w:rsidRPr="00FB34AB">
        <w:t>du</w:t>
      </w:r>
      <w:r w:rsidRPr="00FB34AB">
        <w:t xml:space="preserve"> Laboratoire </w:t>
      </w:r>
      <w:r>
        <w:t xml:space="preserve">des solutions de demain à la Caisse nationale de solidarité pour l’autonomie (CNSA) </w:t>
      </w:r>
    </w:p>
    <w:p w14:paraId="126E39BE" w14:textId="3681A076" w:rsidR="00387D1F" w:rsidRDefault="00A8583E" w:rsidP="00F02E93">
      <w:pPr>
        <w:pStyle w:val="11Listepucen1"/>
      </w:pPr>
      <w:r w:rsidRPr="00A8583E">
        <w:rPr>
          <w:b/>
        </w:rPr>
        <w:lastRenderedPageBreak/>
        <w:t xml:space="preserve">Florence </w:t>
      </w:r>
      <w:proofErr w:type="spellStart"/>
      <w:r w:rsidRPr="00A8583E">
        <w:rPr>
          <w:b/>
        </w:rPr>
        <w:t>Fravel</w:t>
      </w:r>
      <w:proofErr w:type="spellEnd"/>
      <w:r w:rsidRPr="00A8583E">
        <w:rPr>
          <w:b/>
        </w:rPr>
        <w:t xml:space="preserve"> Feuillade</w:t>
      </w:r>
      <w:r>
        <w:t>, directrice générale du CHRU de Brest</w:t>
      </w:r>
    </w:p>
    <w:p w14:paraId="55C854D8" w14:textId="304F1F68" w:rsidR="00A8583E" w:rsidRDefault="00A8583E" w:rsidP="00F02E93">
      <w:pPr>
        <w:pStyle w:val="11Listepucen1"/>
        <w:rPr>
          <w:rFonts w:ascii="Calibri" w:hAnsi="Calibri"/>
          <w:szCs w:val="22"/>
        </w:rPr>
      </w:pPr>
      <w:r w:rsidRPr="00A8583E">
        <w:rPr>
          <w:b/>
        </w:rPr>
        <w:t xml:space="preserve">Julie </w:t>
      </w:r>
      <w:proofErr w:type="spellStart"/>
      <w:r w:rsidRPr="00A8583E">
        <w:rPr>
          <w:b/>
        </w:rPr>
        <w:t>Cottenceau</w:t>
      </w:r>
      <w:proofErr w:type="spellEnd"/>
      <w:r>
        <w:t xml:space="preserve">, directrice du pôle PARME (Personnes Agées – Réadaptation – Médecines) et </w:t>
      </w:r>
      <w:r w:rsidR="00127BA1">
        <w:t>d</w:t>
      </w:r>
      <w:r>
        <w:t xml:space="preserve">irectrice du site de Carhaix </w:t>
      </w:r>
    </w:p>
    <w:p w14:paraId="45533A3A" w14:textId="3BB788DA" w:rsidR="00B84B5B" w:rsidRDefault="00127BA1" w:rsidP="00F02E93">
      <w:pPr>
        <w:pStyle w:val="11Listepucen1"/>
      </w:pPr>
      <w:r w:rsidRPr="00127BA1">
        <w:rPr>
          <w:b/>
        </w:rPr>
        <w:t xml:space="preserve">Béatrice </w:t>
      </w:r>
      <w:proofErr w:type="spellStart"/>
      <w:r w:rsidRPr="00127BA1">
        <w:rPr>
          <w:b/>
        </w:rPr>
        <w:t>Sorrieul</w:t>
      </w:r>
      <w:proofErr w:type="spellEnd"/>
      <w:r>
        <w:t>, cadre supérieur de santé sur les sites de Brest</w:t>
      </w:r>
      <w:r w:rsidR="003A2F55">
        <w:t xml:space="preserve"> du pôle PARME </w:t>
      </w:r>
    </w:p>
    <w:p w14:paraId="1C7A23F3" w14:textId="377D24C4" w:rsidR="00B84B5B" w:rsidRDefault="00127BA1" w:rsidP="00F02E93">
      <w:pPr>
        <w:pStyle w:val="11Listepucen1"/>
        <w:rPr>
          <w:color w:val="FF0000"/>
        </w:rPr>
      </w:pPr>
      <w:r w:rsidRPr="00127BA1">
        <w:rPr>
          <w:b/>
        </w:rPr>
        <w:t>Françoise Duquesne</w:t>
      </w:r>
      <w:r>
        <w:t xml:space="preserve">, </w:t>
      </w:r>
      <w:r w:rsidR="003A2F55">
        <w:t>gériatre</w:t>
      </w:r>
      <w:r w:rsidR="00762B6F">
        <w:t xml:space="preserve">, cheffe de pôle PARME </w:t>
      </w:r>
    </w:p>
    <w:p w14:paraId="49196979" w14:textId="19F33DE8" w:rsidR="00127BA1" w:rsidRDefault="00127BA1" w:rsidP="00F02E93">
      <w:pPr>
        <w:pStyle w:val="11Listepucen1"/>
      </w:pPr>
      <w:r w:rsidRPr="00127BA1">
        <w:rPr>
          <w:b/>
        </w:rPr>
        <w:t>Amandine Appriou</w:t>
      </w:r>
      <w:r>
        <w:t>, chargée de mission du tiers lieu « Venez chez René »</w:t>
      </w:r>
    </w:p>
    <w:p w14:paraId="7F825ABF" w14:textId="77777777" w:rsidR="00127BA1" w:rsidRDefault="00127BA1" w:rsidP="00F02E93">
      <w:pPr>
        <w:pStyle w:val="11Listepucen1"/>
      </w:pPr>
      <w:r w:rsidRPr="00271839">
        <w:rPr>
          <w:b/>
        </w:rPr>
        <w:t>Les partenaires</w:t>
      </w:r>
      <w:r>
        <w:t xml:space="preserve"> du tiers lieu « Venez chez René »</w:t>
      </w:r>
    </w:p>
    <w:p w14:paraId="07DC0DE4" w14:textId="77777777" w:rsidR="003A2F55" w:rsidRDefault="00127BA1" w:rsidP="00F02E93">
      <w:pPr>
        <w:pStyle w:val="11Listepucen1"/>
      </w:pPr>
      <w:r w:rsidRPr="00271839">
        <w:rPr>
          <w:b/>
        </w:rPr>
        <w:t>Les entreprises</w:t>
      </w:r>
      <w:r>
        <w:t xml:space="preserve"> qui sont intervenues pour les travaux du tiers lieu « Venez chez René »</w:t>
      </w:r>
    </w:p>
    <w:p w14:paraId="6729049E" w14:textId="1B565166" w:rsidR="00271839" w:rsidRPr="00271839" w:rsidRDefault="00271839" w:rsidP="00F02E93">
      <w:pPr>
        <w:pStyle w:val="11Listepucen1"/>
      </w:pPr>
      <w:r w:rsidRPr="003A2F55">
        <w:rPr>
          <w:b/>
        </w:rPr>
        <w:t xml:space="preserve">Violaine </w:t>
      </w:r>
      <w:proofErr w:type="spellStart"/>
      <w:r w:rsidRPr="003A2F55">
        <w:rPr>
          <w:b/>
        </w:rPr>
        <w:t>Eudier</w:t>
      </w:r>
      <w:proofErr w:type="spellEnd"/>
      <w:r>
        <w:t xml:space="preserve">, </w:t>
      </w:r>
      <w:r w:rsidR="003A2F55" w:rsidRPr="003A2F55">
        <w:rPr>
          <w:rFonts w:cs="Arial"/>
          <w:color w:val="000000"/>
          <w:szCs w:val="20"/>
        </w:rPr>
        <w:t>Cheffe de projet S</w:t>
      </w:r>
      <w:r w:rsidR="00D33964">
        <w:rPr>
          <w:rFonts w:cs="Arial"/>
          <w:color w:val="000000"/>
          <w:szCs w:val="20"/>
        </w:rPr>
        <w:t>é</w:t>
      </w:r>
      <w:r w:rsidR="003A2F55" w:rsidRPr="003A2F55">
        <w:rPr>
          <w:rFonts w:cs="Arial"/>
          <w:color w:val="000000"/>
          <w:szCs w:val="20"/>
        </w:rPr>
        <w:t>gur investissements médico-sociaux</w:t>
      </w:r>
      <w:r w:rsidR="003A2F55">
        <w:t xml:space="preserve">, </w:t>
      </w:r>
      <w:r>
        <w:t>ARS Bretagne</w:t>
      </w:r>
    </w:p>
    <w:p w14:paraId="1F794C7B" w14:textId="4D4F90F1" w:rsidR="00127BA1" w:rsidRDefault="00127BA1" w:rsidP="00F02E93">
      <w:pPr>
        <w:pStyle w:val="11Listepucen1"/>
      </w:pPr>
      <w:r w:rsidRPr="00271839">
        <w:rPr>
          <w:b/>
        </w:rPr>
        <w:t xml:space="preserve">Françoise Thomas </w:t>
      </w:r>
      <w:proofErr w:type="spellStart"/>
      <w:r w:rsidRPr="00271839">
        <w:rPr>
          <w:b/>
        </w:rPr>
        <w:t>Toulouzou</w:t>
      </w:r>
      <w:proofErr w:type="spellEnd"/>
      <w:r>
        <w:t>, présidente de France Alzheimer 29</w:t>
      </w:r>
    </w:p>
    <w:p w14:paraId="7C972411" w14:textId="74FC896B" w:rsidR="00127BA1" w:rsidRDefault="00127BA1" w:rsidP="00F02E93">
      <w:pPr>
        <w:pStyle w:val="11Listepucen1"/>
      </w:pPr>
      <w:r w:rsidRPr="00271839">
        <w:rPr>
          <w:b/>
        </w:rPr>
        <w:t xml:space="preserve">Armel </w:t>
      </w:r>
      <w:proofErr w:type="spellStart"/>
      <w:r w:rsidRPr="00271839">
        <w:rPr>
          <w:b/>
        </w:rPr>
        <w:t>Gourvil</w:t>
      </w:r>
      <w:proofErr w:type="spellEnd"/>
      <w:r>
        <w:t xml:space="preserve">, maire de la commune de Bohars </w:t>
      </w:r>
    </w:p>
    <w:p w14:paraId="1E0C9416" w14:textId="1730B56D" w:rsidR="00127BA1" w:rsidRDefault="00127BA1" w:rsidP="00F02E93">
      <w:pPr>
        <w:pStyle w:val="11Listepucen1"/>
      </w:pPr>
      <w:r w:rsidRPr="00271839">
        <w:rPr>
          <w:b/>
        </w:rPr>
        <w:t xml:space="preserve">Pauline </w:t>
      </w:r>
      <w:proofErr w:type="spellStart"/>
      <w:r w:rsidRPr="00271839">
        <w:rPr>
          <w:b/>
        </w:rPr>
        <w:t>Rebulard</w:t>
      </w:r>
      <w:proofErr w:type="spellEnd"/>
      <w:r>
        <w:t>, coordinatrice de la CPTS de Brest</w:t>
      </w:r>
    </w:p>
    <w:p w14:paraId="42ACCB46" w14:textId="69B3AB55" w:rsidR="00127BA1" w:rsidRDefault="00127BA1" w:rsidP="00F02E93">
      <w:pPr>
        <w:pStyle w:val="11Listepucen1"/>
      </w:pPr>
      <w:r w:rsidRPr="00271839">
        <w:rPr>
          <w:b/>
        </w:rPr>
        <w:t xml:space="preserve">Sophie Le </w:t>
      </w:r>
      <w:proofErr w:type="spellStart"/>
      <w:r w:rsidRPr="00271839">
        <w:rPr>
          <w:b/>
        </w:rPr>
        <w:t>Menn</w:t>
      </w:r>
      <w:proofErr w:type="spellEnd"/>
      <w:r>
        <w:t>, c</w:t>
      </w:r>
      <w:r w:rsidRPr="00127BA1">
        <w:t>hargée de prévention SPASAD</w:t>
      </w:r>
      <w:r>
        <w:t xml:space="preserve"> d’</w:t>
      </w:r>
      <w:proofErr w:type="spellStart"/>
      <w:r>
        <w:t>Alv’heol</w:t>
      </w:r>
      <w:proofErr w:type="spellEnd"/>
      <w:r>
        <w:t xml:space="preserve"> (Mutuelles de Bretagne)</w:t>
      </w:r>
    </w:p>
    <w:p w14:paraId="055ACFB8" w14:textId="5396434C" w:rsidR="00127BA1" w:rsidRPr="00127BA1" w:rsidRDefault="00127BA1" w:rsidP="00F02E93">
      <w:pPr>
        <w:pStyle w:val="11Listepucen1"/>
      </w:pPr>
      <w:r w:rsidRPr="00271839">
        <w:rPr>
          <w:b/>
        </w:rPr>
        <w:t>Des directeurs de services</w:t>
      </w:r>
      <w:r>
        <w:t xml:space="preserve"> du CHU de Brest</w:t>
      </w:r>
    </w:p>
    <w:p w14:paraId="7CB06672" w14:textId="77777777" w:rsidR="00B84B5B" w:rsidRPr="00B84B5B" w:rsidRDefault="00B84B5B" w:rsidP="00F02E93"/>
    <w:p w14:paraId="256F7ABA" w14:textId="40ABBF61" w:rsidR="00387D1F" w:rsidRPr="00081981" w:rsidRDefault="00387D1F" w:rsidP="00F02E93">
      <w:pPr>
        <w:rPr>
          <w:b/>
        </w:rPr>
      </w:pPr>
      <w:r w:rsidRPr="008A193A">
        <w:rPr>
          <w:b/>
        </w:rPr>
        <w:t>Événement ouvert à la presse.</w:t>
      </w:r>
      <w:r w:rsidRPr="00B800BE">
        <w:t xml:space="preserve"> Merci de vous accréditer </w:t>
      </w:r>
      <w:r w:rsidR="00B800BE" w:rsidRPr="00B800BE">
        <w:t xml:space="preserve">auprès </w:t>
      </w:r>
      <w:r w:rsidR="00B800BE" w:rsidRPr="00D33964">
        <w:rPr>
          <w:b/>
        </w:rPr>
        <w:t xml:space="preserve">d’Aurélia </w:t>
      </w:r>
      <w:proofErr w:type="spellStart"/>
      <w:r w:rsidR="00B800BE" w:rsidRPr="00D33964">
        <w:rPr>
          <w:b/>
        </w:rPr>
        <w:t>Derischebourg</w:t>
      </w:r>
      <w:proofErr w:type="spellEnd"/>
      <w:r w:rsidR="00B800BE" w:rsidRPr="00B800BE">
        <w:t>, directrice de la</w:t>
      </w:r>
      <w:r w:rsidR="00193F49">
        <w:t xml:space="preserve"> </w:t>
      </w:r>
      <w:r w:rsidR="00B800BE" w:rsidRPr="00B800BE">
        <w:t xml:space="preserve">Communication du Centre hospitalier universitaire (CHU) de Brest : </w:t>
      </w:r>
      <w:r w:rsidR="00B800BE" w:rsidRPr="00081981">
        <w:rPr>
          <w:b/>
        </w:rPr>
        <w:t xml:space="preserve">06 03 94 50 47 </w:t>
      </w:r>
      <w:r w:rsidR="00193F49" w:rsidRPr="00081981">
        <w:rPr>
          <w:b/>
        </w:rPr>
        <w:t xml:space="preserve">- </w:t>
      </w:r>
      <w:r w:rsidR="00B800BE" w:rsidRPr="00081981">
        <w:rPr>
          <w:b/>
        </w:rPr>
        <w:t>aurelia.derischebourg@chu-brest.fr</w:t>
      </w:r>
    </w:p>
    <w:p w14:paraId="4C070E02" w14:textId="42329C61" w:rsidR="002113F6" w:rsidRDefault="009E65FE" w:rsidP="00F02E93">
      <w:pPr>
        <w:pStyle w:val="06Titreniveau3"/>
      </w:pPr>
      <w:r>
        <w:t xml:space="preserve">Ancrer l’EHPAD dans la vie </w:t>
      </w:r>
      <w:r w:rsidR="00C36772">
        <w:t>locale</w:t>
      </w:r>
    </w:p>
    <w:p w14:paraId="2B06D777" w14:textId="2E2057B4" w:rsidR="009E65FE" w:rsidRPr="00913DC3" w:rsidRDefault="009E65FE" w:rsidP="00F02E93">
      <w:r w:rsidRPr="00913DC3">
        <w:t xml:space="preserve">Pour l’équipe de l’EHPAD </w:t>
      </w:r>
      <w:r w:rsidR="00913DC3" w:rsidRPr="00913DC3">
        <w:t xml:space="preserve">Centre René Fortin, </w:t>
      </w:r>
      <w:r w:rsidR="008A193A" w:rsidRPr="008A193A">
        <w:rPr>
          <w:b/>
        </w:rPr>
        <w:t>l</w:t>
      </w:r>
      <w:r w:rsidR="00913DC3" w:rsidRPr="008A193A">
        <w:rPr>
          <w:b/>
        </w:rPr>
        <w:t>’objectif du projet est triple</w:t>
      </w:r>
      <w:r w:rsidR="00C8580B">
        <w:t> :</w:t>
      </w:r>
      <w:r w:rsidR="00913DC3" w:rsidRPr="00913DC3">
        <w:t xml:space="preserve"> d’une part </w:t>
      </w:r>
      <w:r w:rsidR="00913DC3" w:rsidRPr="008A193A">
        <w:rPr>
          <w:b/>
        </w:rPr>
        <w:t>changer le regard extérieur sur l’EHPAD</w:t>
      </w:r>
      <w:r w:rsidR="00913DC3" w:rsidRPr="00913DC3">
        <w:t xml:space="preserve">, d’autre part permettre aux personnes âgées de l’EHPAD de </w:t>
      </w:r>
      <w:r w:rsidR="00913DC3" w:rsidRPr="008A193A">
        <w:rPr>
          <w:b/>
        </w:rPr>
        <w:t>préserver le lien avec l’extérieur en gardant une place « citoyenne »</w:t>
      </w:r>
      <w:r w:rsidR="00913DC3" w:rsidRPr="00913DC3">
        <w:t xml:space="preserve"> et enfin contribuer à ce qu’un EHPAD hospitalier appartenant à un CHU puisse devenir </w:t>
      </w:r>
      <w:r w:rsidR="00913DC3" w:rsidRPr="008A193A">
        <w:rPr>
          <w:b/>
        </w:rPr>
        <w:t>un réel lieu de vie ouvert sur la ville.</w:t>
      </w:r>
      <w:r w:rsidR="00913DC3" w:rsidRPr="00913DC3">
        <w:t xml:space="preserve"> </w:t>
      </w:r>
    </w:p>
    <w:p w14:paraId="1955EF81" w14:textId="6C06B0F3" w:rsidR="00DD5489" w:rsidRDefault="001D454B" w:rsidP="00F02E93">
      <w:pPr>
        <w:pStyle w:val="06Titreniveau3"/>
      </w:pPr>
      <w:r>
        <w:t>Un tiers-lieu conçu autour de trois espaces</w:t>
      </w:r>
    </w:p>
    <w:p w14:paraId="3D6CA811" w14:textId="53D77D56" w:rsidR="00537CA4" w:rsidRDefault="00EE28F4" w:rsidP="00F02E93">
      <w:r w:rsidRPr="00FC1E3E">
        <w:rPr>
          <w:b/>
        </w:rPr>
        <w:t>Un espace vert clôturé d’environ 1 000 m²</w:t>
      </w:r>
      <w:r>
        <w:t xml:space="preserve"> géré par éco-pâturage. </w:t>
      </w:r>
      <w:r w:rsidR="00FC1E3E">
        <w:t xml:space="preserve">Une méthode à forte valeur ajoutée </w:t>
      </w:r>
      <w:r w:rsidRPr="00FC1E3E">
        <w:rPr>
          <w:b/>
        </w:rPr>
        <w:t>environnementale</w:t>
      </w:r>
      <w:r w:rsidRPr="00AB3801">
        <w:t xml:space="preserve"> (préservation de la biodiversité domestique et sauvage, limitation des bruits, baisse des émissions de gaz à effet de serre...), </w:t>
      </w:r>
      <w:r w:rsidRPr="00FC1E3E">
        <w:rPr>
          <w:b/>
        </w:rPr>
        <w:t>pédagogiques et sociales</w:t>
      </w:r>
      <w:r w:rsidRPr="00AB3801">
        <w:t xml:space="preserve"> (renforcement du bien-être, création de liens sociaux...) mais aussi </w:t>
      </w:r>
      <w:r w:rsidRPr="00FC1E3E">
        <w:rPr>
          <w:b/>
        </w:rPr>
        <w:t>socio-économiques</w:t>
      </w:r>
      <w:r w:rsidRPr="00AB3801">
        <w:t xml:space="preserve"> (baisse de la pénibilité et des risques au travail...).</w:t>
      </w:r>
    </w:p>
    <w:p w14:paraId="3BED75C3" w14:textId="1FCB8153" w:rsidR="00FC1E3E" w:rsidRPr="00FC1E3E" w:rsidRDefault="00FC1E3E" w:rsidP="00F02E93"/>
    <w:p w14:paraId="317CD8B3" w14:textId="44867416" w:rsidR="00FC1E3E" w:rsidRPr="00FC1E3E" w:rsidRDefault="00FC1E3E" w:rsidP="00F02E93">
      <w:r w:rsidRPr="00FC1E3E">
        <w:rPr>
          <w:b/>
        </w:rPr>
        <w:t>Un espace extérieur partiellement sécurisé</w:t>
      </w:r>
      <w:r w:rsidRPr="00FC1E3E">
        <w:t xml:space="preserve">, au cœur de l’établissement, côté jardin, conçu pour permettre un </w:t>
      </w:r>
      <w:r w:rsidRPr="00FC1E3E">
        <w:rPr>
          <w:b/>
        </w:rPr>
        <w:t>usage sportif</w:t>
      </w:r>
      <w:r w:rsidRPr="00FC1E3E">
        <w:t xml:space="preserve"> (aire sportive) et </w:t>
      </w:r>
      <w:r w:rsidRPr="00FC1E3E">
        <w:rPr>
          <w:b/>
        </w:rPr>
        <w:t>culture</w:t>
      </w:r>
      <w:r w:rsidRPr="00FC1E3E">
        <w:t>l (espace « théâtral ») mixant des générations différentes.</w:t>
      </w:r>
    </w:p>
    <w:p w14:paraId="1D9222C5" w14:textId="77777777" w:rsidR="00FC1E3E" w:rsidRPr="00FC1E3E" w:rsidRDefault="00FC1E3E" w:rsidP="00F02E93"/>
    <w:p w14:paraId="5D2D0B91" w14:textId="64C7CB4A" w:rsidR="00FC1E3E" w:rsidRPr="006065AA" w:rsidRDefault="00FC1E3E" w:rsidP="00F02E93">
      <w:pPr>
        <w:rPr>
          <w:color w:val="000000" w:themeColor="text1"/>
        </w:rPr>
      </w:pPr>
      <w:r w:rsidRPr="00FC1E3E">
        <w:rPr>
          <w:b/>
        </w:rPr>
        <w:t xml:space="preserve">Un espace </w:t>
      </w:r>
      <w:r w:rsidRPr="006065AA">
        <w:rPr>
          <w:b/>
          <w:color w:val="000000" w:themeColor="text1"/>
        </w:rPr>
        <w:t>intérieur de 85 m²</w:t>
      </w:r>
      <w:r w:rsidRPr="006065AA">
        <w:rPr>
          <w:color w:val="000000" w:themeColor="text1"/>
        </w:rPr>
        <w:t xml:space="preserve">, en proximité de l’accueil de jour de l’EHPAD, conçu comme </w:t>
      </w:r>
      <w:r w:rsidRPr="00296C4B">
        <w:rPr>
          <w:b/>
          <w:color w:val="000000" w:themeColor="text1"/>
        </w:rPr>
        <w:t>un espace multifonction</w:t>
      </w:r>
      <w:r w:rsidR="00271839" w:rsidRPr="00296C4B">
        <w:rPr>
          <w:b/>
          <w:color w:val="000000" w:themeColor="text1"/>
        </w:rPr>
        <w:t>s</w:t>
      </w:r>
      <w:r w:rsidRPr="00296C4B">
        <w:rPr>
          <w:b/>
          <w:color w:val="000000" w:themeColor="text1"/>
        </w:rPr>
        <w:t xml:space="preserve"> et à dimension variable</w:t>
      </w:r>
      <w:r w:rsidR="00271839" w:rsidRPr="00296C4B">
        <w:rPr>
          <w:b/>
          <w:color w:val="000000" w:themeColor="text1"/>
        </w:rPr>
        <w:t>.</w:t>
      </w:r>
      <w:r w:rsidR="00271839" w:rsidRPr="006065AA">
        <w:rPr>
          <w:color w:val="000000" w:themeColor="text1"/>
        </w:rPr>
        <w:t xml:space="preserve"> Un espace complétement repensé et aménagé de façon chaleureuse et conviviale</w:t>
      </w:r>
      <w:r w:rsidR="00D26A65" w:rsidRPr="006065AA">
        <w:rPr>
          <w:color w:val="000000" w:themeColor="text1"/>
        </w:rPr>
        <w:t xml:space="preserve">, pour accueillir </w:t>
      </w:r>
      <w:r w:rsidR="00D26A65" w:rsidRPr="00296C4B">
        <w:rPr>
          <w:b/>
          <w:color w:val="000000" w:themeColor="text1"/>
        </w:rPr>
        <w:t>différents publics et différentes activités</w:t>
      </w:r>
      <w:r w:rsidR="00271839" w:rsidRPr="00296C4B">
        <w:rPr>
          <w:b/>
          <w:color w:val="000000" w:themeColor="text1"/>
        </w:rPr>
        <w:t>.</w:t>
      </w:r>
      <w:r w:rsidRPr="006065AA">
        <w:rPr>
          <w:color w:val="000000" w:themeColor="text1"/>
        </w:rPr>
        <w:t xml:space="preserve"> </w:t>
      </w:r>
    </w:p>
    <w:p w14:paraId="00F979F6" w14:textId="0B1DC511" w:rsidR="00537CA4" w:rsidRDefault="00537CA4" w:rsidP="00F02E93"/>
    <w:p w14:paraId="398B1DB6" w14:textId="1BA1CB0E" w:rsidR="005874F2" w:rsidRPr="003A2F55" w:rsidRDefault="009E65FE" w:rsidP="00F02E93">
      <w:pPr>
        <w:rPr>
          <w:strike/>
          <w:color w:val="00B0F0"/>
        </w:rPr>
      </w:pPr>
      <w:r>
        <w:t>C</w:t>
      </w:r>
      <w:r w:rsidR="00D247CD">
        <w:t xml:space="preserve">e projet s’inscrit pleinement dans </w:t>
      </w:r>
      <w:r w:rsidR="00D247CD" w:rsidRPr="008D38A3">
        <w:rPr>
          <w:b/>
        </w:rPr>
        <w:t>une démarche d’ouverture sur l’extérieur</w:t>
      </w:r>
      <w:r w:rsidR="00D247CD">
        <w:t xml:space="preserve"> menée par l’établissement</w:t>
      </w:r>
      <w:r w:rsidR="00130760">
        <w:t xml:space="preserve"> avec </w:t>
      </w:r>
      <w:r w:rsidR="00130760" w:rsidRPr="0041777E">
        <w:rPr>
          <w:b/>
        </w:rPr>
        <w:t>de nombreux partenaires locaux</w:t>
      </w:r>
      <w:r w:rsidR="006367DF" w:rsidRPr="0041777E">
        <w:rPr>
          <w:b/>
        </w:rPr>
        <w:t xml:space="preserve"> au travers de projets</w:t>
      </w:r>
      <w:r w:rsidR="006367DF">
        <w:t xml:space="preserve"> participatifs</w:t>
      </w:r>
      <w:r w:rsidR="00271839">
        <w:t>.</w:t>
      </w:r>
      <w:r w:rsidR="00130760">
        <w:t xml:space="preserve"> </w:t>
      </w:r>
    </w:p>
    <w:p w14:paraId="73C7E7C0" w14:textId="7D550E5B" w:rsidR="005874F2" w:rsidRDefault="00741987" w:rsidP="00F02E93">
      <w:pPr>
        <w:tabs>
          <w:tab w:val="left" w:pos="7674"/>
        </w:tabs>
      </w:pPr>
      <w:r>
        <w:tab/>
      </w:r>
    </w:p>
    <w:p w14:paraId="15EB5C2F" w14:textId="28FFAE21" w:rsidR="00824A0B" w:rsidRDefault="00824A0B" w:rsidP="00F02E93">
      <w:pPr>
        <w:pStyle w:val="17inter"/>
      </w:pPr>
      <w:r>
        <w:t>Financement du projet</w:t>
      </w:r>
    </w:p>
    <w:p w14:paraId="632C08A6" w14:textId="283CBAB4" w:rsidR="00CE6F04" w:rsidRPr="006065AA" w:rsidRDefault="008403B0" w:rsidP="00F02E93">
      <w:pPr>
        <w:contextualSpacing w:val="0"/>
        <w:rPr>
          <w:color w:val="000000" w:themeColor="text1"/>
        </w:rPr>
      </w:pPr>
      <w:r w:rsidRPr="006065AA">
        <w:rPr>
          <w:color w:val="000000" w:themeColor="text1"/>
        </w:rPr>
        <w:lastRenderedPageBreak/>
        <w:t>L</w:t>
      </w:r>
      <w:r w:rsidR="00CE6F04" w:rsidRPr="006065AA">
        <w:rPr>
          <w:color w:val="000000" w:themeColor="text1"/>
        </w:rPr>
        <w:t>e projet « </w:t>
      </w:r>
      <w:r w:rsidR="00E21543">
        <w:rPr>
          <w:color w:val="000000" w:themeColor="text1"/>
        </w:rPr>
        <w:t>Venez c</w:t>
      </w:r>
      <w:bookmarkStart w:id="0" w:name="_GoBack"/>
      <w:bookmarkEnd w:id="0"/>
      <w:r w:rsidR="00CB6AFA" w:rsidRPr="006065AA">
        <w:rPr>
          <w:color w:val="000000" w:themeColor="text1"/>
        </w:rPr>
        <w:t>hez René</w:t>
      </w:r>
      <w:r w:rsidR="00CE6F04" w:rsidRPr="006065AA">
        <w:rPr>
          <w:color w:val="000000" w:themeColor="text1"/>
        </w:rPr>
        <w:t xml:space="preserve"> » a été cofinancé </w:t>
      </w:r>
      <w:r w:rsidR="00CE6F04" w:rsidRPr="006065AA">
        <w:rPr>
          <w:b/>
          <w:color w:val="000000" w:themeColor="text1"/>
        </w:rPr>
        <w:t>par la CNSA</w:t>
      </w:r>
      <w:r w:rsidR="00271839" w:rsidRPr="006065AA">
        <w:rPr>
          <w:b/>
          <w:color w:val="000000" w:themeColor="text1"/>
        </w:rPr>
        <w:t xml:space="preserve"> à hauteur de 150 000€</w:t>
      </w:r>
      <w:r w:rsidR="00CE6F04" w:rsidRPr="006065AA">
        <w:rPr>
          <w:b/>
          <w:color w:val="000000" w:themeColor="text1"/>
        </w:rPr>
        <w:t xml:space="preserve">, </w:t>
      </w:r>
      <w:r w:rsidR="00271839" w:rsidRPr="006065AA">
        <w:rPr>
          <w:b/>
          <w:color w:val="000000" w:themeColor="text1"/>
        </w:rPr>
        <w:t xml:space="preserve">pour un coût total du projet de 195 018€ </w:t>
      </w:r>
      <w:r w:rsidR="00271839" w:rsidRPr="006065AA">
        <w:rPr>
          <w:color w:val="000000" w:themeColor="text1"/>
        </w:rPr>
        <w:t xml:space="preserve">(co-financement de l’EHPAD Centre René Fortin et du fonds de dotation du CHU de Brest, </w:t>
      </w:r>
      <w:proofErr w:type="spellStart"/>
      <w:r w:rsidR="00271839" w:rsidRPr="006065AA">
        <w:rPr>
          <w:color w:val="000000" w:themeColor="text1"/>
        </w:rPr>
        <w:t>Innoveo</w:t>
      </w:r>
      <w:proofErr w:type="spellEnd"/>
      <w:r w:rsidR="00271839" w:rsidRPr="006065AA">
        <w:rPr>
          <w:color w:val="000000" w:themeColor="text1"/>
        </w:rPr>
        <w:t>).</w:t>
      </w:r>
    </w:p>
    <w:p w14:paraId="349691CA" w14:textId="77777777" w:rsidR="00F9041C" w:rsidRDefault="00F9041C" w:rsidP="00F9041C">
      <w:pPr>
        <w:pStyle w:val="09Titrefiletsverts"/>
      </w:pPr>
      <w:r>
        <w:t>À propos de la CNSA</w:t>
      </w:r>
    </w:p>
    <w:p w14:paraId="5F1E3FBD" w14:textId="194FB9A4" w:rsidR="00CB58B2" w:rsidRPr="00CB58B2" w:rsidRDefault="00CB58B2" w:rsidP="00A8583E">
      <w:pPr>
        <w:pStyle w:val="13Filetbasdencadravecflches"/>
        <w:pBdr>
          <w:bottom w:val="none" w:sz="0" w:space="0" w:color="auto"/>
        </w:pBdr>
        <w:jc w:val="both"/>
      </w:pPr>
      <w:r w:rsidRPr="00CB58B2">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1E5CBC6" w14:textId="57C741C5" w:rsidR="00CB58B2" w:rsidRPr="00CB58B2" w:rsidRDefault="00CB58B2" w:rsidP="00A8583E">
      <w:pPr>
        <w:pStyle w:val="13Filetbasdencadravecflches"/>
        <w:pBdr>
          <w:bottom w:val="none" w:sz="0" w:space="0" w:color="auto"/>
        </w:pBdr>
        <w:jc w:val="both"/>
      </w:pPr>
      <w:r w:rsidRPr="00CB58B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9">
        <w:r w:rsidRPr="00CB58B2">
          <w:rPr>
            <w:u w:val="single"/>
          </w:rPr>
          <w:t>www.pour-les-personnes-agees.gouv.fr</w:t>
        </w:r>
      </w:hyperlink>
      <w:r w:rsidRPr="00CB58B2">
        <w:t xml:space="preserve"> et </w:t>
      </w:r>
      <w:hyperlink r:id="rId10">
        <w:r w:rsidRPr="00CB58B2">
          <w:rPr>
            <w:u w:val="single"/>
          </w:rPr>
          <w:t>www.monparcourshandicap.gouv.fr</w:t>
        </w:r>
      </w:hyperlink>
      <w:r w:rsidRPr="00CB58B2">
        <w:t>. Enfin, elle contribue à la recherche, à l’innovation dans le champ du soutien à l’autonomie, et à la réflexion sur les politiques de l’autonomie. En 2023, la CNSA consacre plus de 38 milliards d’euros à l’aide à l’autonomie des personnes âgées ou handicapées. C’est le 5</w:t>
      </w:r>
      <w:r w:rsidRPr="00CB58B2">
        <w:rPr>
          <w:vertAlign w:val="superscript"/>
        </w:rPr>
        <w:t>e</w:t>
      </w:r>
      <w:r w:rsidRPr="00CB58B2">
        <w:t xml:space="preserve"> budget de la Sécurité sociale : 1</w:t>
      </w:r>
      <w:r w:rsidRPr="00CB58B2">
        <w:rPr>
          <w:vertAlign w:val="superscript"/>
        </w:rPr>
        <w:t>er</w:t>
      </w:r>
      <w:r w:rsidRPr="00CB58B2">
        <w:t xml:space="preserve"> financeur du soutien à l’autonomie.</w:t>
      </w:r>
    </w:p>
    <w:p w14:paraId="60DDFEF3" w14:textId="656E9A31" w:rsidR="00C44297" w:rsidRDefault="00C44297" w:rsidP="00CB58B2">
      <w:pPr>
        <w:pStyle w:val="09Titrefiletsverts"/>
      </w:pPr>
      <w:r>
        <w:t>À propos du Ségur de la Santé</w:t>
      </w:r>
    </w:p>
    <w:p w14:paraId="3F8A87F2" w14:textId="73939B6C" w:rsidR="00C44297" w:rsidRPr="00CB58B2" w:rsidRDefault="00C44297" w:rsidP="00A8583E">
      <w:pPr>
        <w:pStyle w:val="13Filetbasdencadravecflches"/>
        <w:pBdr>
          <w:bottom w:val="none" w:sz="0" w:space="0" w:color="auto"/>
        </w:pBdr>
        <w:jc w:val="both"/>
      </w:pPr>
      <w:r w:rsidRPr="00CB58B2">
        <w:t xml:space="preserve">Le Ségur de la Santé prévoit un ambitieux plan d’aide à l’investissement dans le secteur médico-social doté de 2,1 milliards d’euros sur la période 2021-2025 : </w:t>
      </w:r>
      <w:r w:rsidRPr="00CB58B2">
        <w:rPr>
          <w:bCs/>
        </w:rPr>
        <w:t>1,5 milliard d’euros pour les opérations immobilières et mobilières ainsi que 600 millions d’euros pour les projets numériques.</w:t>
      </w:r>
      <w:r w:rsidRPr="00CB58B2">
        <w:t xml:space="preserve"> </w:t>
      </w:r>
    </w:p>
    <w:p w14:paraId="408E1652" w14:textId="20329B51" w:rsidR="00C44297" w:rsidRDefault="00C44297" w:rsidP="00A8583E">
      <w:pPr>
        <w:pStyle w:val="13Filetbasdencadravecflches"/>
        <w:pBdr>
          <w:bottom w:val="none" w:sz="0" w:space="0" w:color="auto"/>
        </w:pBdr>
        <w:jc w:val="both"/>
      </w:pPr>
      <w:r w:rsidRPr="00CB58B2">
        <w:t>Le soutien à l’investissement immobilier permettra de créer, rénover ou transformer des établissements médico-sociaux, majoritairement des établissements pour personnes âgées dépendantes (EHPAD), mais aussi des résidences autonomie, de développer les tiers-lieux dans les EHPAD ou de soutenir les petits investissements du quotidien qui améliorent la qualité de vie des résidents et les conditions de travail des équipes. Le soutien à l’investissement numérique vise à moderniser la gestion des dossiers des usagers des établissements et services sociaux et médico-sociaux grâce au partage d’informations entre professionnels, à l’intégration des outils de coordination du « virage numérique en santé »…</w:t>
      </w:r>
    </w:p>
    <w:p w14:paraId="5CCAB602" w14:textId="6050DAA3" w:rsidR="007102D5" w:rsidRDefault="001021E9" w:rsidP="007102D5">
      <w:pPr>
        <w:pStyle w:val="09Titrefiletsverts"/>
      </w:pPr>
      <w:r>
        <w:t>À propos de l’</w:t>
      </w:r>
      <w:r w:rsidR="007102D5">
        <w:t xml:space="preserve">EHPAD </w:t>
      </w:r>
      <w:r w:rsidR="00CB6AFA">
        <w:t>Centre René Fortin</w:t>
      </w:r>
    </w:p>
    <w:p w14:paraId="0DB275D2" w14:textId="78F7CBC6" w:rsidR="008523DF" w:rsidRPr="006065AA" w:rsidRDefault="008523DF" w:rsidP="008523DF">
      <w:pPr>
        <w:pStyle w:val="13Filetbasdencadravecflches"/>
        <w:pBdr>
          <w:bottom w:val="none" w:sz="0" w:space="0" w:color="auto"/>
        </w:pBdr>
        <w:jc w:val="both"/>
        <w:rPr>
          <w:color w:val="000000" w:themeColor="text1"/>
        </w:rPr>
      </w:pPr>
      <w:r w:rsidRPr="006065AA">
        <w:rPr>
          <w:color w:val="000000" w:themeColor="text1"/>
        </w:rPr>
        <w:t xml:space="preserve">Le Centre René Fortin, situé à Lez </w:t>
      </w:r>
      <w:proofErr w:type="spellStart"/>
      <w:r w:rsidRPr="006065AA">
        <w:rPr>
          <w:color w:val="000000" w:themeColor="text1"/>
        </w:rPr>
        <w:t>Huel</w:t>
      </w:r>
      <w:proofErr w:type="spellEnd"/>
      <w:r w:rsidRPr="006065AA">
        <w:rPr>
          <w:color w:val="000000" w:themeColor="text1"/>
        </w:rPr>
        <w:t>, dans un grand parc arboré, sur la commune de Bohars</w:t>
      </w:r>
      <w:r w:rsidR="003A2F55" w:rsidRPr="006065AA">
        <w:rPr>
          <w:color w:val="000000" w:themeColor="text1"/>
        </w:rPr>
        <w:t xml:space="preserve"> en toute proximité de Brest</w:t>
      </w:r>
      <w:r w:rsidRPr="006065AA">
        <w:rPr>
          <w:color w:val="000000" w:themeColor="text1"/>
        </w:rPr>
        <w:t xml:space="preserve">, est un Établissement d'Hébergement pour Personnes Âgées dépendantes (EHPAD) et une Unité de Soins Longue Durée (USLD). Il offre </w:t>
      </w:r>
      <w:r w:rsidR="003A2F55" w:rsidRPr="006065AA">
        <w:rPr>
          <w:color w:val="000000" w:themeColor="text1"/>
        </w:rPr>
        <w:t>118</w:t>
      </w:r>
      <w:r w:rsidRPr="006065AA">
        <w:rPr>
          <w:color w:val="000000" w:themeColor="text1"/>
        </w:rPr>
        <w:t xml:space="preserve"> places </w:t>
      </w:r>
      <w:proofErr w:type="gramStart"/>
      <w:r w:rsidR="003A2F55" w:rsidRPr="006065AA">
        <w:rPr>
          <w:color w:val="000000" w:themeColor="text1"/>
        </w:rPr>
        <w:t xml:space="preserve">d’ </w:t>
      </w:r>
      <w:r w:rsidRPr="006065AA">
        <w:rPr>
          <w:color w:val="000000" w:themeColor="text1"/>
        </w:rPr>
        <w:t>USLD</w:t>
      </w:r>
      <w:proofErr w:type="gramEnd"/>
      <w:r w:rsidRPr="006065AA">
        <w:rPr>
          <w:color w:val="000000" w:themeColor="text1"/>
        </w:rPr>
        <w:t xml:space="preserve"> et 8</w:t>
      </w:r>
      <w:r w:rsidR="003A2F55" w:rsidRPr="006065AA">
        <w:rPr>
          <w:color w:val="000000" w:themeColor="text1"/>
        </w:rPr>
        <w:t>0</w:t>
      </w:r>
      <w:r w:rsidRPr="006065AA">
        <w:rPr>
          <w:color w:val="000000" w:themeColor="text1"/>
        </w:rPr>
        <w:t xml:space="preserve"> places </w:t>
      </w:r>
      <w:r w:rsidR="003A2F55" w:rsidRPr="006065AA">
        <w:rPr>
          <w:color w:val="000000" w:themeColor="text1"/>
        </w:rPr>
        <w:t xml:space="preserve">d’ </w:t>
      </w:r>
      <w:r w:rsidRPr="006065AA">
        <w:rPr>
          <w:color w:val="000000" w:themeColor="text1"/>
        </w:rPr>
        <w:t>EHPAD, réparties sur trois unités, en chambres individuelles ou doubles. Le Centre René Fortin fait partie du CHU de Brest</w:t>
      </w:r>
      <w:r w:rsidR="003A2F55" w:rsidRPr="006065AA">
        <w:rPr>
          <w:color w:val="000000" w:themeColor="text1"/>
        </w:rPr>
        <w:t>, et est un des sites du pôle PARME (Personnes Agées Rééducation Médecine).</w:t>
      </w:r>
    </w:p>
    <w:p w14:paraId="292AF912" w14:textId="2F449B79" w:rsidR="008523DF" w:rsidRPr="006065AA" w:rsidRDefault="008523DF" w:rsidP="008523DF">
      <w:pPr>
        <w:pStyle w:val="13Filetbasdencadravecflches"/>
        <w:pBdr>
          <w:bottom w:val="none" w:sz="0" w:space="0" w:color="auto"/>
        </w:pBdr>
        <w:jc w:val="both"/>
        <w:rPr>
          <w:color w:val="000000" w:themeColor="text1"/>
        </w:rPr>
      </w:pPr>
      <w:r w:rsidRPr="006065AA">
        <w:rPr>
          <w:color w:val="000000" w:themeColor="text1"/>
        </w:rPr>
        <w:t>Le Centre accueille tous types de dépendance, physique et psychique, et se veut un lieu de vie où l'on dispense des soins, dans une approche globale et individualisée du résident, dans le domaine physique sur la rééducation et la réadaptation (kinésithérapie, psychomotricité, ergothérapie) et dans le domaine psychique sur la communication (soins relationnels).</w:t>
      </w:r>
    </w:p>
    <w:p w14:paraId="70A1F6E3" w14:textId="77777777" w:rsidR="008523DF" w:rsidRPr="006065AA" w:rsidRDefault="008523DF" w:rsidP="008523DF">
      <w:pPr>
        <w:pStyle w:val="13Filetbasdencadravecflches"/>
        <w:pBdr>
          <w:bottom w:val="none" w:sz="0" w:space="0" w:color="auto"/>
        </w:pBdr>
        <w:jc w:val="both"/>
        <w:rPr>
          <w:color w:val="000000" w:themeColor="text1"/>
        </w:rPr>
      </w:pPr>
      <w:r w:rsidRPr="006065AA">
        <w:rPr>
          <w:color w:val="000000" w:themeColor="text1"/>
        </w:rPr>
        <w:t>S'ajoute la prise en soins de toute la pathologie médicale : consultations d'ophtalmologie, cabinet dentaire, salle de radiologie, cabinet de pédicurie.</w:t>
      </w:r>
    </w:p>
    <w:p w14:paraId="5100B7DF" w14:textId="1488C191" w:rsidR="008523DF" w:rsidRPr="006065AA" w:rsidRDefault="008523DF" w:rsidP="008523DF">
      <w:pPr>
        <w:pStyle w:val="13Filetbasdencadravecflches"/>
        <w:pBdr>
          <w:bottom w:val="none" w:sz="0" w:space="0" w:color="auto"/>
        </w:pBdr>
        <w:jc w:val="both"/>
        <w:rPr>
          <w:color w:val="000000" w:themeColor="text1"/>
        </w:rPr>
      </w:pPr>
      <w:r w:rsidRPr="006065AA">
        <w:rPr>
          <w:color w:val="000000" w:themeColor="text1"/>
        </w:rPr>
        <w:t>Les soins sont assurés 24 heures sur 24, par : des médecins, des infirmiers et des aides-soignants, des kinésithérapeutes, un psychomotricien, un ergothérapeute, un pédicure, un diététicien.</w:t>
      </w:r>
    </w:p>
    <w:p w14:paraId="5D769916" w14:textId="2C4F5C6E" w:rsidR="008523DF" w:rsidRPr="006065AA" w:rsidRDefault="008523DF" w:rsidP="008523DF">
      <w:pPr>
        <w:pStyle w:val="13Filetbasdencadravecflches"/>
        <w:pBdr>
          <w:bottom w:val="none" w:sz="0" w:space="0" w:color="auto"/>
        </w:pBdr>
        <w:jc w:val="both"/>
        <w:rPr>
          <w:color w:val="000000" w:themeColor="text1"/>
        </w:rPr>
      </w:pPr>
      <w:r w:rsidRPr="006065AA">
        <w:rPr>
          <w:color w:val="000000" w:themeColor="text1"/>
        </w:rPr>
        <w:t>Le Centre René Fortin propose des activités variées : club de détente, chorale et jeux de société, atelier cuisine, groupes de parole, séances récréatives et fêtes, sorties hebdomadaires en minibus... mais aussi des ateliers mémoire, des groupes de gymnastique, des ateliers "équilibre" et un salon de coiffure.</w:t>
      </w:r>
    </w:p>
    <w:p w14:paraId="774AB993" w14:textId="237D5A03" w:rsidR="007102D5" w:rsidRDefault="007102D5" w:rsidP="00A8583E">
      <w:pPr>
        <w:pStyle w:val="13Filetbasdencadravecflches"/>
        <w:jc w:val="both"/>
        <w:rPr>
          <w:color w:val="00B0F0"/>
        </w:rPr>
      </w:pPr>
    </w:p>
    <w:p w14:paraId="1555C26D" w14:textId="77777777" w:rsidR="008523DF" w:rsidRPr="008523DF" w:rsidRDefault="008523DF" w:rsidP="008523DF"/>
    <w:p w14:paraId="08D41C13" w14:textId="77777777" w:rsidR="008523DF" w:rsidRDefault="008523DF" w:rsidP="004B3AD0">
      <w:pPr>
        <w:keepNext/>
        <w:keepLines/>
        <w:widowControl w:val="0"/>
        <w:spacing w:before="360" w:after="180"/>
        <w:contextualSpacing w:val="0"/>
        <w:rPr>
          <w:rFonts w:cs="Arial"/>
          <w:b/>
          <w:bCs/>
          <w:color w:val="97BE0D"/>
          <w:sz w:val="22"/>
          <w:szCs w:val="22"/>
        </w:rPr>
      </w:pPr>
    </w:p>
    <w:p w14:paraId="34840222" w14:textId="7ECB92AC" w:rsidR="00700FA3" w:rsidRDefault="004B3AD0" w:rsidP="004B3AD0">
      <w:pPr>
        <w:keepNext/>
        <w:keepLines/>
        <w:widowControl w:val="0"/>
        <w:spacing w:before="360" w:after="180"/>
        <w:contextualSpacing w:val="0"/>
        <w:rPr>
          <w:rFonts w:cs="Arial"/>
          <w:b/>
          <w:bCs/>
          <w:color w:val="97BE0D"/>
          <w:sz w:val="22"/>
          <w:szCs w:val="22"/>
        </w:rPr>
      </w:pPr>
      <w:r w:rsidRPr="0070564C">
        <w:rPr>
          <w:rFonts w:cs="Arial"/>
          <w:b/>
          <w:bCs/>
          <w:color w:val="97BE0D"/>
          <w:sz w:val="22"/>
          <w:szCs w:val="22"/>
        </w:rPr>
        <w:t>Contact presse</w:t>
      </w:r>
    </w:p>
    <w:p w14:paraId="6B1D35D6" w14:textId="77777777" w:rsidR="00423773" w:rsidRPr="0070564C" w:rsidRDefault="00423773" w:rsidP="00423773">
      <w:pPr>
        <w:rPr>
          <w:b/>
          <w:sz w:val="22"/>
          <w:szCs w:val="22"/>
        </w:rPr>
      </w:pPr>
      <w:r>
        <w:rPr>
          <w:b/>
          <w:sz w:val="22"/>
          <w:szCs w:val="22"/>
        </w:rPr>
        <w:t>Maxime Le Men</w:t>
      </w:r>
      <w:r w:rsidRPr="0070564C">
        <w:rPr>
          <w:b/>
          <w:sz w:val="22"/>
          <w:szCs w:val="22"/>
        </w:rPr>
        <w:t xml:space="preserve"> – CNSA</w:t>
      </w:r>
    </w:p>
    <w:p w14:paraId="5AA745AE" w14:textId="77777777" w:rsidR="00423773" w:rsidRDefault="00423773" w:rsidP="00423773">
      <w:pPr>
        <w:rPr>
          <w:sz w:val="22"/>
          <w:szCs w:val="22"/>
        </w:rPr>
      </w:pPr>
      <w:r w:rsidRPr="0070564C">
        <w:rPr>
          <w:sz w:val="22"/>
          <w:szCs w:val="22"/>
        </w:rPr>
        <w:t xml:space="preserve">Tél. : </w:t>
      </w:r>
      <w:r>
        <w:rPr>
          <w:sz w:val="22"/>
          <w:szCs w:val="22"/>
        </w:rPr>
        <w:t>07 86 32 43 68</w:t>
      </w:r>
    </w:p>
    <w:p w14:paraId="50277900" w14:textId="6955DFF9" w:rsidR="00423773" w:rsidRDefault="008135FD" w:rsidP="004B3AD0">
      <w:pPr>
        <w:keepNext/>
        <w:keepLines/>
        <w:widowControl w:val="0"/>
        <w:spacing w:before="360" w:after="180"/>
        <w:contextualSpacing w:val="0"/>
        <w:rPr>
          <w:sz w:val="22"/>
          <w:szCs w:val="22"/>
        </w:rPr>
      </w:pPr>
      <w:hyperlink r:id="rId11" w:history="1">
        <w:r w:rsidR="00423773" w:rsidRPr="0095009F">
          <w:rPr>
            <w:rStyle w:val="Lienhypertexte"/>
            <w:sz w:val="22"/>
            <w:szCs w:val="22"/>
          </w:rPr>
          <w:t>maxime.lemen@cnsa.fr</w:t>
        </w:r>
      </w:hyperlink>
    </w:p>
    <w:p w14:paraId="6663AB2B" w14:textId="77777777" w:rsidR="00423773" w:rsidRPr="004B3AD0" w:rsidRDefault="00423773" w:rsidP="00423773">
      <w:pPr>
        <w:rPr>
          <w:b/>
          <w:sz w:val="22"/>
          <w:szCs w:val="22"/>
        </w:rPr>
      </w:pPr>
      <w:r w:rsidRPr="004B3AD0">
        <w:rPr>
          <w:b/>
          <w:sz w:val="22"/>
          <w:szCs w:val="22"/>
        </w:rPr>
        <w:t>Léa Cauchi</w:t>
      </w:r>
      <w:r>
        <w:rPr>
          <w:b/>
          <w:sz w:val="22"/>
          <w:szCs w:val="22"/>
        </w:rPr>
        <w:t xml:space="preserve"> – CNSA</w:t>
      </w:r>
    </w:p>
    <w:p w14:paraId="18AA7F71" w14:textId="2314B9EE" w:rsidR="00423773" w:rsidRPr="004B3AD0" w:rsidRDefault="00423773" w:rsidP="00423773">
      <w:pPr>
        <w:rPr>
          <w:sz w:val="22"/>
          <w:szCs w:val="22"/>
        </w:rPr>
      </w:pPr>
      <w:r w:rsidRPr="004B3AD0">
        <w:rPr>
          <w:sz w:val="22"/>
          <w:szCs w:val="22"/>
        </w:rPr>
        <w:t>06 2</w:t>
      </w:r>
      <w:r w:rsidR="00E8348C">
        <w:rPr>
          <w:sz w:val="22"/>
          <w:szCs w:val="22"/>
        </w:rPr>
        <w:t>4</w:t>
      </w:r>
      <w:r w:rsidRPr="004B3AD0">
        <w:rPr>
          <w:sz w:val="22"/>
          <w:szCs w:val="22"/>
        </w:rPr>
        <w:t xml:space="preserve"> 96 84 31</w:t>
      </w:r>
    </w:p>
    <w:p w14:paraId="325AF487" w14:textId="7B703219" w:rsidR="00423773" w:rsidRDefault="008135FD" w:rsidP="00423773">
      <w:pPr>
        <w:keepNext/>
        <w:keepLines/>
        <w:widowControl w:val="0"/>
        <w:spacing w:before="360" w:after="180"/>
        <w:contextualSpacing w:val="0"/>
        <w:rPr>
          <w:sz w:val="22"/>
          <w:szCs w:val="22"/>
        </w:rPr>
      </w:pPr>
      <w:hyperlink r:id="rId12" w:history="1">
        <w:r w:rsidR="00423773" w:rsidRPr="004B3AD0">
          <w:rPr>
            <w:rStyle w:val="Lienhypertexte"/>
            <w:sz w:val="22"/>
            <w:szCs w:val="22"/>
          </w:rPr>
          <w:t>lea.cauchi@coriolink.com</w:t>
        </w:r>
      </w:hyperlink>
    </w:p>
    <w:p w14:paraId="53D43C9B" w14:textId="77777777" w:rsidR="00423773" w:rsidRPr="004B3AD0" w:rsidRDefault="00423773" w:rsidP="00423773">
      <w:pPr>
        <w:rPr>
          <w:b/>
          <w:sz w:val="22"/>
          <w:szCs w:val="22"/>
        </w:rPr>
      </w:pPr>
      <w:r w:rsidRPr="004B3AD0">
        <w:rPr>
          <w:b/>
          <w:sz w:val="22"/>
          <w:szCs w:val="22"/>
        </w:rPr>
        <w:t>Céline Surget – CNSA</w:t>
      </w:r>
    </w:p>
    <w:p w14:paraId="1025D955" w14:textId="1B04F100" w:rsidR="00423773" w:rsidRPr="004B3AD0" w:rsidRDefault="00423773" w:rsidP="00423773">
      <w:pPr>
        <w:rPr>
          <w:sz w:val="22"/>
          <w:szCs w:val="22"/>
        </w:rPr>
      </w:pPr>
      <w:r w:rsidRPr="004B3AD0">
        <w:rPr>
          <w:sz w:val="22"/>
          <w:szCs w:val="22"/>
        </w:rPr>
        <w:t>07 48 72 82 37</w:t>
      </w:r>
    </w:p>
    <w:p w14:paraId="7A918648" w14:textId="415FF4A9" w:rsidR="002C6595" w:rsidRPr="00423773" w:rsidRDefault="008135FD" w:rsidP="004B3AD0">
      <w:pPr>
        <w:keepNext/>
        <w:keepLines/>
        <w:widowControl w:val="0"/>
        <w:spacing w:before="360" w:after="180"/>
        <w:contextualSpacing w:val="0"/>
        <w:rPr>
          <w:sz w:val="22"/>
          <w:szCs w:val="22"/>
        </w:rPr>
      </w:pPr>
      <w:hyperlink r:id="rId13" w:history="1">
        <w:r w:rsidR="00423773" w:rsidRPr="004B3AD0">
          <w:rPr>
            <w:rStyle w:val="Lienhypertexte"/>
            <w:sz w:val="22"/>
            <w:szCs w:val="22"/>
          </w:rPr>
          <w:t>celine.surget@coriolink.com</w:t>
        </w:r>
      </w:hyperlink>
    </w:p>
    <w:p w14:paraId="0843D12C" w14:textId="279E3D55" w:rsidR="002C6595" w:rsidRPr="008619A0" w:rsidRDefault="00423773" w:rsidP="008619A0">
      <w:pPr>
        <w:spacing w:after="480"/>
        <w:contextualSpacing w:val="0"/>
      </w:pPr>
      <w:r>
        <w:rPr>
          <w:noProof/>
        </w:rPr>
        <w:drawing>
          <wp:inline distT="0" distB="0" distL="0" distR="0" wp14:anchorId="7CA39F6C" wp14:editId="2C27DF42">
            <wp:extent cx="4615097" cy="2398956"/>
            <wp:effectExtent l="0" t="0" r="0" b="0"/>
            <wp:docPr id="4" name="Image 4" descr="logo Financé par Gouvernement, France relance et union européen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iquette.png"/>
                    <pic:cNvPicPr/>
                  </pic:nvPicPr>
                  <pic:blipFill>
                    <a:blip r:embed="rId14"/>
                    <a:stretch>
                      <a:fillRect/>
                    </a:stretch>
                  </pic:blipFill>
                  <pic:spPr>
                    <a:xfrm>
                      <a:off x="0" y="0"/>
                      <a:ext cx="4615097" cy="2398956"/>
                    </a:xfrm>
                    <a:prstGeom prst="rect">
                      <a:avLst/>
                    </a:prstGeom>
                  </pic:spPr>
                </pic:pic>
              </a:graphicData>
            </a:graphic>
          </wp:inline>
        </w:drawing>
      </w:r>
    </w:p>
    <w:sectPr w:rsidR="002C6595" w:rsidRPr="008619A0" w:rsidSect="0012232B">
      <w:headerReference w:type="even" r:id="rId15"/>
      <w:footerReference w:type="even" r:id="rId16"/>
      <w:footerReference w:type="default" r:id="rId17"/>
      <w:headerReference w:type="first" r:id="rId18"/>
      <w:footerReference w:type="first" r:id="rId19"/>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E84C1" w14:textId="77777777" w:rsidR="008135FD" w:rsidRDefault="008135FD">
      <w:r>
        <w:separator/>
      </w:r>
    </w:p>
    <w:p w14:paraId="3DC7CDE2" w14:textId="77777777" w:rsidR="008135FD" w:rsidRDefault="008135FD"/>
    <w:p w14:paraId="353234FD" w14:textId="77777777" w:rsidR="008135FD" w:rsidRDefault="008135FD"/>
    <w:p w14:paraId="6227983D" w14:textId="77777777" w:rsidR="008135FD" w:rsidRDefault="008135FD"/>
    <w:p w14:paraId="24083D32" w14:textId="77777777" w:rsidR="008135FD" w:rsidRDefault="008135FD"/>
  </w:endnote>
  <w:endnote w:type="continuationSeparator" w:id="0">
    <w:p w14:paraId="548CA860" w14:textId="77777777" w:rsidR="008135FD" w:rsidRDefault="008135FD">
      <w:r>
        <w:continuationSeparator/>
      </w:r>
    </w:p>
    <w:p w14:paraId="33245D24" w14:textId="77777777" w:rsidR="008135FD" w:rsidRDefault="008135FD"/>
    <w:p w14:paraId="151607FF" w14:textId="77777777" w:rsidR="008135FD" w:rsidRDefault="008135FD"/>
    <w:p w14:paraId="093D73EB" w14:textId="77777777" w:rsidR="008135FD" w:rsidRDefault="008135FD"/>
    <w:p w14:paraId="1594AD47" w14:textId="77777777" w:rsidR="008135FD" w:rsidRDefault="00813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4B68102F"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8523DF">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523DF">
      <w:rPr>
        <w:rStyle w:val="Numrodepage"/>
        <w:noProof/>
      </w:rPr>
      <w:t>4</w:t>
    </w:r>
    <w:r>
      <w:rPr>
        <w:rStyle w:val="Numrodepage"/>
      </w:rPr>
      <w:fldChar w:fldCharType="end"/>
    </w:r>
  </w:p>
  <w:p w14:paraId="3B447C3A" w14:textId="56D6D3CD" w:rsidR="00932655" w:rsidRPr="00AC0900" w:rsidRDefault="008135FD" w:rsidP="007C6910">
    <w:pPr>
      <w:pStyle w:val="Paragraphestandard"/>
      <w:jc w:val="center"/>
      <w:rPr>
        <w:rFonts w:ascii="Arial" w:hAnsi="Arial" w:cs="Arial"/>
        <w:b/>
        <w:sz w:val="14"/>
        <w:szCs w:val="14"/>
        <w:lang w:val="en-US"/>
      </w:rPr>
    </w:pPr>
    <w:hyperlink r:id="rId1" w:history="1">
      <w:r w:rsidR="007C6910" w:rsidRPr="0080588F">
        <w:rPr>
          <w:rStyle w:val="Lienhypertexte"/>
          <w:rFonts w:ascii="Arial" w:hAnsi="Arial" w:cs="Arial"/>
          <w:b/>
          <w:sz w:val="14"/>
          <w:szCs w:val="14"/>
          <w:lang w:val="en-US"/>
        </w:rPr>
        <w:t xml:space="preserve">cnsa.fr </w:t>
      </w:r>
    </w:hyperlink>
    <w:r w:rsidR="007C6910" w:rsidRPr="00AC0900">
      <w:rPr>
        <w:rFonts w:ascii="Arial" w:hAnsi="Arial" w:cs="Arial"/>
        <w:b/>
        <w:sz w:val="14"/>
        <w:szCs w:val="14"/>
        <w:lang w:val="en-US"/>
      </w:rPr>
      <w:t xml:space="preserve"> •  </w:t>
    </w:r>
    <w:hyperlink r:id="rId2" w:history="1">
      <w:r w:rsidR="007C6910" w:rsidRPr="0080588F">
        <w:rPr>
          <w:rStyle w:val="Lienhypertexte"/>
          <w:rFonts w:ascii="Arial" w:hAnsi="Arial" w:cs="Arial"/>
          <w:b/>
          <w:bCs/>
          <w:sz w:val="14"/>
          <w:szCs w:val="14"/>
          <w:lang w:val="en-US"/>
        </w:rPr>
        <w:t>pour-les-personnes-agees.gouv.fr</w:t>
      </w:r>
    </w:hyperlink>
    <w:r w:rsidR="007C6910" w:rsidRPr="00AC0900">
      <w:rPr>
        <w:rFonts w:ascii="Arial" w:hAnsi="Arial" w:cs="Arial"/>
        <w:b/>
        <w:sz w:val="14"/>
        <w:szCs w:val="14"/>
        <w:lang w:val="en-US"/>
      </w:rPr>
      <w:t xml:space="preserve"> •  </w:t>
    </w:r>
    <w:hyperlink r:id="rId3" w:history="1">
      <w:r w:rsidR="007C6910" w:rsidRPr="00E4647C">
        <w:rPr>
          <w:rStyle w:val="Lienhypertexte"/>
          <w:rFonts w:ascii="Arial" w:hAnsi="Arial" w:cs="Arial"/>
          <w:b/>
          <w:sz w:val="14"/>
          <w:szCs w:val="14"/>
          <w:lang w:val="en-US"/>
        </w:rPr>
        <w:t>monparcourshandicap.gouv.fr</w:t>
      </w:r>
    </w:hyperlink>
    <w:r w:rsidR="007C6910">
      <w:rPr>
        <w:rFonts w:ascii="Arial" w:hAnsi="Arial" w:cs="Arial"/>
        <w:b/>
        <w:sz w:val="14"/>
        <w:szCs w:val="14"/>
        <w:lang w:val="en-US"/>
      </w:rPr>
      <w:t xml:space="preserve"> </w:t>
    </w:r>
    <w:r w:rsidR="007C6910" w:rsidRPr="00AC0900">
      <w:rPr>
        <w:rFonts w:ascii="Arial" w:hAnsi="Arial" w:cs="Arial"/>
        <w:b/>
        <w:sz w:val="14"/>
        <w:szCs w:val="14"/>
        <w:lang w:val="en-US"/>
      </w:rPr>
      <w:t>•</w:t>
    </w:r>
    <w:r w:rsidR="007C6910">
      <w:rPr>
        <w:rFonts w:ascii="Arial" w:hAnsi="Arial" w:cs="Arial"/>
        <w:b/>
        <w:sz w:val="14"/>
        <w:szCs w:val="14"/>
        <w:lang w:val="en-US"/>
      </w:rPr>
      <w:t xml:space="preserve"> </w:t>
    </w:r>
    <w:r w:rsidR="007C6910" w:rsidRPr="00866E45">
      <w:rPr>
        <w:rFonts w:ascii="Arial" w:hAnsi="Arial" w:cs="Arial"/>
        <w:b/>
        <w:sz w:val="14"/>
        <w:szCs w:val="14"/>
        <w:lang w:val="en-US"/>
      </w:rPr>
      <w:t xml:space="preserve"> </w:t>
    </w:r>
    <w:hyperlink r:id="rId4" w:history="1">
      <w:r w:rsidR="007C6910" w:rsidRPr="00866E45">
        <w:rPr>
          <w:rStyle w:val="Lienhypertexte"/>
          <w:rFonts w:ascii="Arial" w:hAnsi="Arial" w:cs="Arial"/>
          <w:b/>
          <w:sz w:val="14"/>
          <w:szCs w:val="14"/>
          <w:lang w:val="en-US"/>
        </w:rPr>
        <w:t>T</w:t>
      </w:r>
      <w:r w:rsidR="007C6910" w:rsidRPr="009217C3">
        <w:rPr>
          <w:rStyle w:val="Lienhypertexte"/>
          <w:rFonts w:ascii="Arial" w:hAnsi="Arial" w:cs="Arial"/>
          <w:b/>
          <w:sz w:val="14"/>
          <w:szCs w:val="14"/>
          <w:lang w:val="en-US"/>
        </w:rPr>
        <w:t>witter</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5" w:history="1">
      <w:r w:rsidR="007C6910" w:rsidRPr="009217C3">
        <w:rPr>
          <w:rStyle w:val="Lienhypertexte"/>
          <w:rFonts w:ascii="Arial" w:hAnsi="Arial" w:cs="Arial"/>
          <w:b/>
          <w:sz w:val="14"/>
          <w:szCs w:val="14"/>
          <w:lang w:val="en-US"/>
        </w:rPr>
        <w:t>LinkedIn</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6" w:history="1">
      <w:r w:rsidR="007C6910"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0807" w14:textId="77777777" w:rsidR="00741987" w:rsidRPr="00AC0900" w:rsidRDefault="00741987" w:rsidP="00741987">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65F2A3CF" wp14:editId="288328A0">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D5ADC18" w14:textId="77777777" w:rsidR="00741987" w:rsidRPr="00F66BAA" w:rsidRDefault="008135FD" w:rsidP="00741987">
    <w:pPr>
      <w:pStyle w:val="Paragraphestandard"/>
      <w:jc w:val="center"/>
      <w:rPr>
        <w:rFonts w:ascii="Arial" w:hAnsi="Arial" w:cs="Arial"/>
        <w:b/>
        <w:sz w:val="14"/>
        <w:szCs w:val="14"/>
        <w:lang w:val="en-US"/>
      </w:rPr>
    </w:pPr>
    <w:hyperlink w:history="1">
      <w:r w:rsidR="00741987" w:rsidRPr="00F66BAA">
        <w:rPr>
          <w:rStyle w:val="Lienhypertexte"/>
          <w:rFonts w:ascii="Arial" w:hAnsi="Arial" w:cs="Arial"/>
          <w:b/>
          <w:sz w:val="14"/>
          <w:szCs w:val="14"/>
          <w:lang w:val="en-US"/>
        </w:rPr>
        <w:t xml:space="preserve">cnsa.fr </w:t>
      </w:r>
    </w:hyperlink>
    <w:r w:rsidR="00741987" w:rsidRPr="00F66BAA">
      <w:rPr>
        <w:rFonts w:ascii="Arial" w:hAnsi="Arial" w:cs="Arial"/>
        <w:b/>
        <w:sz w:val="14"/>
        <w:szCs w:val="14"/>
        <w:lang w:val="en-US"/>
      </w:rPr>
      <w:t xml:space="preserve"> •  </w:t>
    </w:r>
    <w:hyperlink r:id="rId2" w:history="1">
      <w:r w:rsidR="00741987" w:rsidRPr="00F66BAA">
        <w:rPr>
          <w:rStyle w:val="Lienhypertexte"/>
          <w:rFonts w:ascii="Arial" w:hAnsi="Arial" w:cs="Arial"/>
          <w:b/>
          <w:bCs/>
          <w:sz w:val="14"/>
          <w:szCs w:val="14"/>
          <w:lang w:val="en-US"/>
        </w:rPr>
        <w:t>pour-les-personnes-agees.gouv.fr</w:t>
      </w:r>
    </w:hyperlink>
    <w:r w:rsidR="00741987" w:rsidRPr="00F66BAA">
      <w:rPr>
        <w:rFonts w:ascii="Arial" w:hAnsi="Arial" w:cs="Arial"/>
        <w:b/>
        <w:sz w:val="14"/>
        <w:szCs w:val="14"/>
        <w:lang w:val="en-US"/>
      </w:rPr>
      <w:t xml:space="preserve"> •  </w:t>
    </w:r>
    <w:hyperlink r:id="rId3" w:history="1">
      <w:r w:rsidR="00741987" w:rsidRPr="00F66BAA">
        <w:rPr>
          <w:rStyle w:val="Lienhypertexte"/>
          <w:rFonts w:ascii="Arial" w:hAnsi="Arial" w:cs="Arial"/>
          <w:b/>
          <w:sz w:val="14"/>
          <w:szCs w:val="14"/>
          <w:lang w:val="en-US"/>
        </w:rPr>
        <w:t>monparcourshandicap.gouv.fr</w:t>
      </w:r>
    </w:hyperlink>
    <w:r w:rsidR="00741987" w:rsidRPr="00F66BAA">
      <w:rPr>
        <w:rFonts w:ascii="Arial" w:hAnsi="Arial" w:cs="Arial"/>
        <w:b/>
        <w:sz w:val="14"/>
        <w:szCs w:val="14"/>
        <w:lang w:val="en-US"/>
      </w:rPr>
      <w:t xml:space="preserve"> • </w:t>
    </w:r>
    <w:hyperlink r:id="rId4" w:history="1">
      <w:r w:rsidR="00741987" w:rsidRPr="00F66BAA">
        <w:rPr>
          <w:rStyle w:val="Lienhypertexte"/>
          <w:rFonts w:ascii="Arial" w:hAnsi="Arial" w:cs="Arial"/>
          <w:b/>
          <w:sz w:val="14"/>
          <w:szCs w:val="14"/>
          <w:lang w:val="en-US"/>
        </w:rPr>
        <w:t>T</w:t>
      </w:r>
      <w:r w:rsidR="00741987" w:rsidRPr="009217C3">
        <w:rPr>
          <w:rStyle w:val="Lienhypertexte"/>
          <w:rFonts w:ascii="Arial" w:hAnsi="Arial" w:cs="Arial"/>
          <w:b/>
          <w:sz w:val="14"/>
          <w:szCs w:val="14"/>
          <w:lang w:val="en-US"/>
        </w:rPr>
        <w:t>witter</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5" w:history="1">
      <w:r w:rsidR="00741987" w:rsidRPr="009217C3">
        <w:rPr>
          <w:rStyle w:val="Lienhypertexte"/>
          <w:rFonts w:ascii="Arial" w:hAnsi="Arial" w:cs="Arial"/>
          <w:b/>
          <w:sz w:val="14"/>
          <w:szCs w:val="14"/>
          <w:lang w:val="en-US"/>
        </w:rPr>
        <w:t>LinkedIn</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6" w:history="1">
      <w:r w:rsidR="00741987" w:rsidRPr="009217C3">
        <w:rPr>
          <w:rStyle w:val="Lienhypertexte"/>
          <w:rFonts w:ascii="Arial" w:hAnsi="Arial" w:cs="Arial"/>
          <w:b/>
          <w:sz w:val="14"/>
          <w:szCs w:val="14"/>
          <w:lang w:val="en-US"/>
        </w:rPr>
        <w:t>YouTube</w:t>
      </w:r>
    </w:hyperlink>
  </w:p>
  <w:p w14:paraId="01BA5F9C" w14:textId="77777777" w:rsidR="00741987" w:rsidRPr="00F66BAA" w:rsidRDefault="00741987" w:rsidP="00741987">
    <w:pPr>
      <w:pStyle w:val="Paragraphestandard"/>
      <w:jc w:val="center"/>
      <w:rPr>
        <w:rFonts w:ascii="Arial" w:hAnsi="Arial" w:cs="Arial"/>
        <w:b/>
        <w:sz w:val="14"/>
        <w:szCs w:val="14"/>
        <w:lang w:val="en-US"/>
      </w:rPr>
    </w:pP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2E44A" w14:textId="77777777" w:rsidR="008135FD" w:rsidRDefault="008135FD">
      <w:r>
        <w:separator/>
      </w:r>
    </w:p>
    <w:p w14:paraId="7E8CD1C2" w14:textId="77777777" w:rsidR="008135FD" w:rsidRDefault="008135FD"/>
    <w:p w14:paraId="7B57E85F" w14:textId="77777777" w:rsidR="008135FD" w:rsidRDefault="008135FD"/>
    <w:p w14:paraId="767A901A" w14:textId="77777777" w:rsidR="008135FD" w:rsidRDefault="008135FD"/>
    <w:p w14:paraId="56F71E92" w14:textId="77777777" w:rsidR="008135FD" w:rsidRDefault="008135FD"/>
  </w:footnote>
  <w:footnote w:type="continuationSeparator" w:id="0">
    <w:p w14:paraId="38AEB3C2" w14:textId="77777777" w:rsidR="008135FD" w:rsidRDefault="008135FD">
      <w:r>
        <w:continuationSeparator/>
      </w:r>
    </w:p>
    <w:p w14:paraId="2132E348" w14:textId="77777777" w:rsidR="008135FD" w:rsidRDefault="008135FD"/>
    <w:p w14:paraId="384617C6" w14:textId="77777777" w:rsidR="008135FD" w:rsidRDefault="008135FD"/>
    <w:p w14:paraId="740ADFDE" w14:textId="77777777" w:rsidR="008135FD" w:rsidRDefault="008135FD"/>
    <w:p w14:paraId="603B38CA" w14:textId="77777777" w:rsidR="008135FD" w:rsidRDefault="008135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0652" w14:textId="41370AB0" w:rsidR="00932655" w:rsidRDefault="00366738" w:rsidP="00A8583E">
    <w:pPr>
      <w:pStyle w:val="01Communiqudepresse"/>
      <w:tabs>
        <w:tab w:val="left" w:pos="-426"/>
      </w:tabs>
    </w:pPr>
    <w:r>
      <w:rPr>
        <w:noProof/>
      </w:rPr>
      <w:drawing>
        <wp:anchor distT="0" distB="0" distL="114300" distR="114300" simplePos="0" relativeHeight="251674112" behindDoc="0" locked="0" layoutInCell="1" allowOverlap="1" wp14:anchorId="6A65D59D" wp14:editId="3F68F847">
          <wp:simplePos x="0" y="0"/>
          <wp:positionH relativeFrom="margin">
            <wp:posOffset>1365885</wp:posOffset>
          </wp:positionH>
          <wp:positionV relativeFrom="paragraph">
            <wp:posOffset>264160</wp:posOffset>
          </wp:positionV>
          <wp:extent cx="1872615" cy="952500"/>
          <wp:effectExtent l="0" t="0" r="0" b="0"/>
          <wp:wrapThrough wrapText="bothSides">
            <wp:wrapPolygon edited="0">
              <wp:start x="3076" y="0"/>
              <wp:lineTo x="0" y="1728"/>
              <wp:lineTo x="0" y="19008"/>
              <wp:lineTo x="3736" y="21168"/>
              <wp:lineTo x="21314" y="21168"/>
              <wp:lineTo x="21314" y="0"/>
              <wp:lineTo x="3076"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35030" t="26214" b="25243"/>
                  <a:stretch/>
                </pic:blipFill>
                <pic:spPr bwMode="auto">
                  <a:xfrm>
                    <a:off x="0" y="0"/>
                    <a:ext cx="187261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37A">
      <w:rPr>
        <w:noProof/>
      </w:rPr>
      <w:drawing>
        <wp:anchor distT="0" distB="0" distL="114300" distR="114300" simplePos="0" relativeHeight="251666944" behindDoc="1" locked="0" layoutInCell="1" allowOverlap="1" wp14:anchorId="535AC40B" wp14:editId="1924CCD1">
          <wp:simplePos x="0" y="0"/>
          <wp:positionH relativeFrom="column">
            <wp:posOffset>-5715</wp:posOffset>
          </wp:positionH>
          <wp:positionV relativeFrom="paragraph">
            <wp:posOffset>253111</wp:posOffset>
          </wp:positionV>
          <wp:extent cx="1266825" cy="827659"/>
          <wp:effectExtent l="0" t="0" r="0" b="0"/>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C31950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13DAFA54"/>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1D280C"/>
    <w:multiLevelType w:val="multilevel"/>
    <w:tmpl w:val="3B1E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9"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354D8B"/>
    <w:multiLevelType w:val="multilevel"/>
    <w:tmpl w:val="2AE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1"/>
  </w:num>
  <w:num w:numId="4">
    <w:abstractNumId w:val="16"/>
  </w:num>
  <w:num w:numId="5">
    <w:abstractNumId w:val="23"/>
  </w:num>
  <w:num w:numId="6">
    <w:abstractNumId w:val="22"/>
  </w:num>
  <w:num w:numId="7">
    <w:abstractNumId w:val="12"/>
  </w:num>
  <w:num w:numId="8">
    <w:abstractNumId w:val="13"/>
  </w:num>
  <w:num w:numId="9">
    <w:abstractNumId w:val="17"/>
  </w:num>
  <w:num w:numId="10">
    <w:abstractNumId w:val="19"/>
  </w:num>
  <w:num w:numId="11">
    <w:abstractNumId w:val="9"/>
  </w:num>
  <w:num w:numId="12">
    <w:abstractNumId w:val="24"/>
  </w:num>
  <w:num w:numId="13">
    <w:abstractNumId w:val="21"/>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8"/>
  </w:num>
  <w:num w:numId="25">
    <w:abstractNumId w:val="15"/>
  </w:num>
  <w:num w:numId="2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2748"/>
    <w:rsid w:val="0000738D"/>
    <w:rsid w:val="00010541"/>
    <w:rsid w:val="00010774"/>
    <w:rsid w:val="00011852"/>
    <w:rsid w:val="00011C5F"/>
    <w:rsid w:val="00013173"/>
    <w:rsid w:val="00016577"/>
    <w:rsid w:val="00017B14"/>
    <w:rsid w:val="00021A53"/>
    <w:rsid w:val="00021E88"/>
    <w:rsid w:val="00023DA6"/>
    <w:rsid w:val="000255BD"/>
    <w:rsid w:val="000456F0"/>
    <w:rsid w:val="00045F6A"/>
    <w:rsid w:val="000507F9"/>
    <w:rsid w:val="000510D0"/>
    <w:rsid w:val="00051417"/>
    <w:rsid w:val="0005762D"/>
    <w:rsid w:val="00060DEB"/>
    <w:rsid w:val="00066CF1"/>
    <w:rsid w:val="00067653"/>
    <w:rsid w:val="000719D1"/>
    <w:rsid w:val="0007298B"/>
    <w:rsid w:val="00072CEE"/>
    <w:rsid w:val="00073075"/>
    <w:rsid w:val="0007794C"/>
    <w:rsid w:val="00081981"/>
    <w:rsid w:val="0008442B"/>
    <w:rsid w:val="00084CCE"/>
    <w:rsid w:val="00086490"/>
    <w:rsid w:val="00087E7D"/>
    <w:rsid w:val="000905CE"/>
    <w:rsid w:val="000909AA"/>
    <w:rsid w:val="000920E2"/>
    <w:rsid w:val="0009490C"/>
    <w:rsid w:val="00094CD5"/>
    <w:rsid w:val="000964D7"/>
    <w:rsid w:val="000A1163"/>
    <w:rsid w:val="000B0056"/>
    <w:rsid w:val="000B02A5"/>
    <w:rsid w:val="000B07E6"/>
    <w:rsid w:val="000B48FC"/>
    <w:rsid w:val="000B7877"/>
    <w:rsid w:val="000B7CD6"/>
    <w:rsid w:val="000B7D35"/>
    <w:rsid w:val="000C2697"/>
    <w:rsid w:val="000C49C5"/>
    <w:rsid w:val="000D5EF0"/>
    <w:rsid w:val="000D7667"/>
    <w:rsid w:val="000D7AAA"/>
    <w:rsid w:val="000E6818"/>
    <w:rsid w:val="000E6D93"/>
    <w:rsid w:val="000E7498"/>
    <w:rsid w:val="000F46FF"/>
    <w:rsid w:val="000F58BF"/>
    <w:rsid w:val="001021E9"/>
    <w:rsid w:val="00102524"/>
    <w:rsid w:val="001035F4"/>
    <w:rsid w:val="001076B9"/>
    <w:rsid w:val="00111CC6"/>
    <w:rsid w:val="001134BF"/>
    <w:rsid w:val="00113FFF"/>
    <w:rsid w:val="00117337"/>
    <w:rsid w:val="0012129D"/>
    <w:rsid w:val="0012232B"/>
    <w:rsid w:val="00127BA1"/>
    <w:rsid w:val="00130760"/>
    <w:rsid w:val="00131432"/>
    <w:rsid w:val="00131959"/>
    <w:rsid w:val="00132376"/>
    <w:rsid w:val="001363DE"/>
    <w:rsid w:val="001363F9"/>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58B"/>
    <w:rsid w:val="00186DA2"/>
    <w:rsid w:val="00187705"/>
    <w:rsid w:val="0019015F"/>
    <w:rsid w:val="00191FDA"/>
    <w:rsid w:val="00193F49"/>
    <w:rsid w:val="001A0EE5"/>
    <w:rsid w:val="001A17E8"/>
    <w:rsid w:val="001A3A40"/>
    <w:rsid w:val="001A3FB2"/>
    <w:rsid w:val="001B4DAE"/>
    <w:rsid w:val="001B6224"/>
    <w:rsid w:val="001D0282"/>
    <w:rsid w:val="001D36E6"/>
    <w:rsid w:val="001D410A"/>
    <w:rsid w:val="001D454B"/>
    <w:rsid w:val="001E1C3F"/>
    <w:rsid w:val="001E30C4"/>
    <w:rsid w:val="001E7DC1"/>
    <w:rsid w:val="001F4C6B"/>
    <w:rsid w:val="001F6411"/>
    <w:rsid w:val="00203583"/>
    <w:rsid w:val="0020388E"/>
    <w:rsid w:val="00203C3B"/>
    <w:rsid w:val="00204204"/>
    <w:rsid w:val="0020420D"/>
    <w:rsid w:val="00204E95"/>
    <w:rsid w:val="002113F6"/>
    <w:rsid w:val="0021364F"/>
    <w:rsid w:val="00213B56"/>
    <w:rsid w:val="00215277"/>
    <w:rsid w:val="0021673A"/>
    <w:rsid w:val="00217459"/>
    <w:rsid w:val="00226973"/>
    <w:rsid w:val="002400B6"/>
    <w:rsid w:val="00243768"/>
    <w:rsid w:val="0024426B"/>
    <w:rsid w:val="00247B57"/>
    <w:rsid w:val="00250ED3"/>
    <w:rsid w:val="0025201E"/>
    <w:rsid w:val="002530C9"/>
    <w:rsid w:val="00254E7A"/>
    <w:rsid w:val="0025564F"/>
    <w:rsid w:val="0025572D"/>
    <w:rsid w:val="00257CEE"/>
    <w:rsid w:val="002657DD"/>
    <w:rsid w:val="00265EE3"/>
    <w:rsid w:val="00266223"/>
    <w:rsid w:val="00270703"/>
    <w:rsid w:val="00271839"/>
    <w:rsid w:val="00275F8A"/>
    <w:rsid w:val="00276D93"/>
    <w:rsid w:val="00277FB2"/>
    <w:rsid w:val="00282E86"/>
    <w:rsid w:val="0028319D"/>
    <w:rsid w:val="00283CD3"/>
    <w:rsid w:val="00284525"/>
    <w:rsid w:val="002854C8"/>
    <w:rsid w:val="00285D47"/>
    <w:rsid w:val="00290943"/>
    <w:rsid w:val="00290C51"/>
    <w:rsid w:val="00296C4B"/>
    <w:rsid w:val="002A078E"/>
    <w:rsid w:val="002A1D75"/>
    <w:rsid w:val="002A31E3"/>
    <w:rsid w:val="002A50E3"/>
    <w:rsid w:val="002A7B6E"/>
    <w:rsid w:val="002B23A2"/>
    <w:rsid w:val="002B39C5"/>
    <w:rsid w:val="002B471F"/>
    <w:rsid w:val="002B5600"/>
    <w:rsid w:val="002B7E84"/>
    <w:rsid w:val="002C0A7C"/>
    <w:rsid w:val="002C514E"/>
    <w:rsid w:val="002C6595"/>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06BF9"/>
    <w:rsid w:val="00314C21"/>
    <w:rsid w:val="00315A09"/>
    <w:rsid w:val="00315CC5"/>
    <w:rsid w:val="00315FC3"/>
    <w:rsid w:val="0032197B"/>
    <w:rsid w:val="00322662"/>
    <w:rsid w:val="00324045"/>
    <w:rsid w:val="0032433A"/>
    <w:rsid w:val="00325D38"/>
    <w:rsid w:val="003265AD"/>
    <w:rsid w:val="00327D43"/>
    <w:rsid w:val="003320C0"/>
    <w:rsid w:val="00332138"/>
    <w:rsid w:val="003335FD"/>
    <w:rsid w:val="00333E2D"/>
    <w:rsid w:val="0033424B"/>
    <w:rsid w:val="00334D68"/>
    <w:rsid w:val="003358AF"/>
    <w:rsid w:val="00335917"/>
    <w:rsid w:val="00335B2E"/>
    <w:rsid w:val="003375BD"/>
    <w:rsid w:val="0034432C"/>
    <w:rsid w:val="00344570"/>
    <w:rsid w:val="00350793"/>
    <w:rsid w:val="00350CC0"/>
    <w:rsid w:val="0035241D"/>
    <w:rsid w:val="00353C1A"/>
    <w:rsid w:val="00362B5B"/>
    <w:rsid w:val="00366319"/>
    <w:rsid w:val="00366738"/>
    <w:rsid w:val="00367367"/>
    <w:rsid w:val="00371B56"/>
    <w:rsid w:val="00372548"/>
    <w:rsid w:val="003737C8"/>
    <w:rsid w:val="003744F7"/>
    <w:rsid w:val="00383300"/>
    <w:rsid w:val="00383E45"/>
    <w:rsid w:val="00387BA2"/>
    <w:rsid w:val="00387D1F"/>
    <w:rsid w:val="00391ABE"/>
    <w:rsid w:val="003A2C5F"/>
    <w:rsid w:val="003A2F55"/>
    <w:rsid w:val="003A6A70"/>
    <w:rsid w:val="003B1EDC"/>
    <w:rsid w:val="003B2340"/>
    <w:rsid w:val="003B350C"/>
    <w:rsid w:val="003B5DF7"/>
    <w:rsid w:val="003B6721"/>
    <w:rsid w:val="003C1746"/>
    <w:rsid w:val="003C3E43"/>
    <w:rsid w:val="003C40C7"/>
    <w:rsid w:val="003C4EB8"/>
    <w:rsid w:val="003C6AA7"/>
    <w:rsid w:val="003D19CE"/>
    <w:rsid w:val="003D418B"/>
    <w:rsid w:val="003D7CDD"/>
    <w:rsid w:val="003E1E2A"/>
    <w:rsid w:val="003F15AC"/>
    <w:rsid w:val="003F78BE"/>
    <w:rsid w:val="00404F7F"/>
    <w:rsid w:val="0040524F"/>
    <w:rsid w:val="00407915"/>
    <w:rsid w:val="00407D6C"/>
    <w:rsid w:val="004104E8"/>
    <w:rsid w:val="00416638"/>
    <w:rsid w:val="0041777E"/>
    <w:rsid w:val="004178C5"/>
    <w:rsid w:val="00423773"/>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3890"/>
    <w:rsid w:val="004B3AD0"/>
    <w:rsid w:val="004B4464"/>
    <w:rsid w:val="004C2818"/>
    <w:rsid w:val="004C4207"/>
    <w:rsid w:val="004D2627"/>
    <w:rsid w:val="004D262B"/>
    <w:rsid w:val="004D2665"/>
    <w:rsid w:val="004D4B06"/>
    <w:rsid w:val="004D4DE3"/>
    <w:rsid w:val="004D547E"/>
    <w:rsid w:val="004D55D2"/>
    <w:rsid w:val="004D71F3"/>
    <w:rsid w:val="004D76A4"/>
    <w:rsid w:val="004E7533"/>
    <w:rsid w:val="004E787A"/>
    <w:rsid w:val="004E7B69"/>
    <w:rsid w:val="004F0FFA"/>
    <w:rsid w:val="004F4114"/>
    <w:rsid w:val="004F56F4"/>
    <w:rsid w:val="0050337A"/>
    <w:rsid w:val="00506572"/>
    <w:rsid w:val="005103C3"/>
    <w:rsid w:val="005117C6"/>
    <w:rsid w:val="005127D3"/>
    <w:rsid w:val="0051288C"/>
    <w:rsid w:val="0051658E"/>
    <w:rsid w:val="00516700"/>
    <w:rsid w:val="005206FD"/>
    <w:rsid w:val="00523A4D"/>
    <w:rsid w:val="00525B96"/>
    <w:rsid w:val="0052656D"/>
    <w:rsid w:val="00526ECA"/>
    <w:rsid w:val="005307F8"/>
    <w:rsid w:val="00530CA2"/>
    <w:rsid w:val="00530D7B"/>
    <w:rsid w:val="00532A59"/>
    <w:rsid w:val="00537CA4"/>
    <w:rsid w:val="005404C3"/>
    <w:rsid w:val="00542608"/>
    <w:rsid w:val="0054655F"/>
    <w:rsid w:val="0054755B"/>
    <w:rsid w:val="005579D1"/>
    <w:rsid w:val="00563D63"/>
    <w:rsid w:val="00565116"/>
    <w:rsid w:val="00565D60"/>
    <w:rsid w:val="0056673F"/>
    <w:rsid w:val="00570219"/>
    <w:rsid w:val="005707DA"/>
    <w:rsid w:val="00577BA1"/>
    <w:rsid w:val="00584AF8"/>
    <w:rsid w:val="00586DA0"/>
    <w:rsid w:val="005874F2"/>
    <w:rsid w:val="00592070"/>
    <w:rsid w:val="0059405A"/>
    <w:rsid w:val="00597473"/>
    <w:rsid w:val="005A1210"/>
    <w:rsid w:val="005A1AFE"/>
    <w:rsid w:val="005A60B1"/>
    <w:rsid w:val="005A74A7"/>
    <w:rsid w:val="005A75FC"/>
    <w:rsid w:val="005B2B10"/>
    <w:rsid w:val="005B6575"/>
    <w:rsid w:val="005C2642"/>
    <w:rsid w:val="005C3330"/>
    <w:rsid w:val="005C4E82"/>
    <w:rsid w:val="005D7008"/>
    <w:rsid w:val="005D799F"/>
    <w:rsid w:val="005E1F5A"/>
    <w:rsid w:val="005E5765"/>
    <w:rsid w:val="005F0812"/>
    <w:rsid w:val="005F3A08"/>
    <w:rsid w:val="005F6DC3"/>
    <w:rsid w:val="00600C21"/>
    <w:rsid w:val="00604A70"/>
    <w:rsid w:val="00604BDC"/>
    <w:rsid w:val="006065AA"/>
    <w:rsid w:val="00612CD5"/>
    <w:rsid w:val="0061628A"/>
    <w:rsid w:val="0061656D"/>
    <w:rsid w:val="00616C2F"/>
    <w:rsid w:val="00617A95"/>
    <w:rsid w:val="00621977"/>
    <w:rsid w:val="006314D7"/>
    <w:rsid w:val="00633962"/>
    <w:rsid w:val="00633C6A"/>
    <w:rsid w:val="006367DF"/>
    <w:rsid w:val="0063748C"/>
    <w:rsid w:val="00641BA6"/>
    <w:rsid w:val="006429D2"/>
    <w:rsid w:val="00643DCD"/>
    <w:rsid w:val="00644A70"/>
    <w:rsid w:val="00646740"/>
    <w:rsid w:val="00646EF0"/>
    <w:rsid w:val="00651B71"/>
    <w:rsid w:val="006534AD"/>
    <w:rsid w:val="006569A4"/>
    <w:rsid w:val="00657E0F"/>
    <w:rsid w:val="00662ACB"/>
    <w:rsid w:val="00664AC1"/>
    <w:rsid w:val="006660E3"/>
    <w:rsid w:val="006663C6"/>
    <w:rsid w:val="0066701E"/>
    <w:rsid w:val="00670095"/>
    <w:rsid w:val="006705FB"/>
    <w:rsid w:val="00672A5F"/>
    <w:rsid w:val="00673171"/>
    <w:rsid w:val="006800E3"/>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B274E"/>
    <w:rsid w:val="006B6FA1"/>
    <w:rsid w:val="006B7F67"/>
    <w:rsid w:val="006C0945"/>
    <w:rsid w:val="006C2734"/>
    <w:rsid w:val="006C2EFA"/>
    <w:rsid w:val="006C377A"/>
    <w:rsid w:val="006C4012"/>
    <w:rsid w:val="006C7A82"/>
    <w:rsid w:val="006D0B4B"/>
    <w:rsid w:val="006D2EBC"/>
    <w:rsid w:val="006D5B43"/>
    <w:rsid w:val="006D6DA2"/>
    <w:rsid w:val="006D6E17"/>
    <w:rsid w:val="006E4B6F"/>
    <w:rsid w:val="006E5736"/>
    <w:rsid w:val="006E58F5"/>
    <w:rsid w:val="006F472E"/>
    <w:rsid w:val="006F4C1D"/>
    <w:rsid w:val="00700FA3"/>
    <w:rsid w:val="007046DE"/>
    <w:rsid w:val="00704B54"/>
    <w:rsid w:val="00704C29"/>
    <w:rsid w:val="00704D3F"/>
    <w:rsid w:val="00705A6B"/>
    <w:rsid w:val="007102D5"/>
    <w:rsid w:val="007137D4"/>
    <w:rsid w:val="007235B5"/>
    <w:rsid w:val="00724F26"/>
    <w:rsid w:val="007317C6"/>
    <w:rsid w:val="00732DCD"/>
    <w:rsid w:val="00734492"/>
    <w:rsid w:val="0074079F"/>
    <w:rsid w:val="00741987"/>
    <w:rsid w:val="00741F4D"/>
    <w:rsid w:val="0074426C"/>
    <w:rsid w:val="00745CBE"/>
    <w:rsid w:val="007514B7"/>
    <w:rsid w:val="00752B46"/>
    <w:rsid w:val="0076291C"/>
    <w:rsid w:val="00762B6F"/>
    <w:rsid w:val="00763CC9"/>
    <w:rsid w:val="007726FB"/>
    <w:rsid w:val="00773512"/>
    <w:rsid w:val="00773CB2"/>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C6910"/>
    <w:rsid w:val="007C7B3B"/>
    <w:rsid w:val="007D0CC6"/>
    <w:rsid w:val="007D5721"/>
    <w:rsid w:val="007D64AD"/>
    <w:rsid w:val="007D67F1"/>
    <w:rsid w:val="007D69EA"/>
    <w:rsid w:val="007D6C5A"/>
    <w:rsid w:val="007E5301"/>
    <w:rsid w:val="007F0312"/>
    <w:rsid w:val="007F1ABA"/>
    <w:rsid w:val="007F2A36"/>
    <w:rsid w:val="008039B6"/>
    <w:rsid w:val="008066CF"/>
    <w:rsid w:val="00810E4D"/>
    <w:rsid w:val="00810F6D"/>
    <w:rsid w:val="008135FD"/>
    <w:rsid w:val="00815643"/>
    <w:rsid w:val="00815AAA"/>
    <w:rsid w:val="00820730"/>
    <w:rsid w:val="00824A0B"/>
    <w:rsid w:val="00826CCC"/>
    <w:rsid w:val="00827118"/>
    <w:rsid w:val="00831656"/>
    <w:rsid w:val="0083218E"/>
    <w:rsid w:val="00832F1C"/>
    <w:rsid w:val="00836029"/>
    <w:rsid w:val="008368AA"/>
    <w:rsid w:val="00840337"/>
    <w:rsid w:val="008403B0"/>
    <w:rsid w:val="00844983"/>
    <w:rsid w:val="00846ED5"/>
    <w:rsid w:val="00847A55"/>
    <w:rsid w:val="00850D21"/>
    <w:rsid w:val="008523DF"/>
    <w:rsid w:val="00861682"/>
    <w:rsid w:val="008619A0"/>
    <w:rsid w:val="008630BD"/>
    <w:rsid w:val="008653B4"/>
    <w:rsid w:val="00865B0F"/>
    <w:rsid w:val="00873D26"/>
    <w:rsid w:val="0087633A"/>
    <w:rsid w:val="00876EAF"/>
    <w:rsid w:val="008838D9"/>
    <w:rsid w:val="00885A52"/>
    <w:rsid w:val="00885B45"/>
    <w:rsid w:val="00892A3E"/>
    <w:rsid w:val="00895277"/>
    <w:rsid w:val="008965D6"/>
    <w:rsid w:val="008A0113"/>
    <w:rsid w:val="008A05C9"/>
    <w:rsid w:val="008A0D42"/>
    <w:rsid w:val="008A193A"/>
    <w:rsid w:val="008A24C1"/>
    <w:rsid w:val="008A25EA"/>
    <w:rsid w:val="008A2D93"/>
    <w:rsid w:val="008A63AE"/>
    <w:rsid w:val="008B4514"/>
    <w:rsid w:val="008B4BE4"/>
    <w:rsid w:val="008C1919"/>
    <w:rsid w:val="008C1D34"/>
    <w:rsid w:val="008C25D8"/>
    <w:rsid w:val="008C3098"/>
    <w:rsid w:val="008C459B"/>
    <w:rsid w:val="008C5D19"/>
    <w:rsid w:val="008D38A3"/>
    <w:rsid w:val="008D49B6"/>
    <w:rsid w:val="008D7F76"/>
    <w:rsid w:val="008E11CE"/>
    <w:rsid w:val="008E1269"/>
    <w:rsid w:val="008E1398"/>
    <w:rsid w:val="008E1615"/>
    <w:rsid w:val="008E1FAA"/>
    <w:rsid w:val="008E3B14"/>
    <w:rsid w:val="008F5EFE"/>
    <w:rsid w:val="008F681B"/>
    <w:rsid w:val="008F7AED"/>
    <w:rsid w:val="00900848"/>
    <w:rsid w:val="009010F3"/>
    <w:rsid w:val="00902BC8"/>
    <w:rsid w:val="00903696"/>
    <w:rsid w:val="00907D20"/>
    <w:rsid w:val="0091168D"/>
    <w:rsid w:val="009130AC"/>
    <w:rsid w:val="00913DC3"/>
    <w:rsid w:val="00917BAD"/>
    <w:rsid w:val="00917D38"/>
    <w:rsid w:val="00920E8A"/>
    <w:rsid w:val="0092234B"/>
    <w:rsid w:val="009224B3"/>
    <w:rsid w:val="00924BC3"/>
    <w:rsid w:val="0092621E"/>
    <w:rsid w:val="00930F1B"/>
    <w:rsid w:val="00932646"/>
    <w:rsid w:val="00932655"/>
    <w:rsid w:val="00934B28"/>
    <w:rsid w:val="009351CD"/>
    <w:rsid w:val="00942888"/>
    <w:rsid w:val="00944FB6"/>
    <w:rsid w:val="00945A0E"/>
    <w:rsid w:val="00945BCD"/>
    <w:rsid w:val="0094685A"/>
    <w:rsid w:val="009501DE"/>
    <w:rsid w:val="0095181E"/>
    <w:rsid w:val="00951CAC"/>
    <w:rsid w:val="00954CF4"/>
    <w:rsid w:val="00954D3A"/>
    <w:rsid w:val="00956666"/>
    <w:rsid w:val="00956E0E"/>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5E0F"/>
    <w:rsid w:val="009B5FCC"/>
    <w:rsid w:val="009B6B18"/>
    <w:rsid w:val="009B781A"/>
    <w:rsid w:val="009C06DA"/>
    <w:rsid w:val="009C3EDF"/>
    <w:rsid w:val="009C442E"/>
    <w:rsid w:val="009C4A4E"/>
    <w:rsid w:val="009C5BB9"/>
    <w:rsid w:val="009E1D16"/>
    <w:rsid w:val="009E65FE"/>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6F28"/>
    <w:rsid w:val="00A44CC9"/>
    <w:rsid w:val="00A4595A"/>
    <w:rsid w:val="00A47C2D"/>
    <w:rsid w:val="00A50AA5"/>
    <w:rsid w:val="00A50BAC"/>
    <w:rsid w:val="00A51E92"/>
    <w:rsid w:val="00A520C5"/>
    <w:rsid w:val="00A5321A"/>
    <w:rsid w:val="00A54AC4"/>
    <w:rsid w:val="00A54B09"/>
    <w:rsid w:val="00A55879"/>
    <w:rsid w:val="00A5656B"/>
    <w:rsid w:val="00A57888"/>
    <w:rsid w:val="00A60BD2"/>
    <w:rsid w:val="00A61FCD"/>
    <w:rsid w:val="00A63B7F"/>
    <w:rsid w:val="00A6662F"/>
    <w:rsid w:val="00A66A17"/>
    <w:rsid w:val="00A66FF7"/>
    <w:rsid w:val="00A7086A"/>
    <w:rsid w:val="00A754E3"/>
    <w:rsid w:val="00A779A8"/>
    <w:rsid w:val="00A77D24"/>
    <w:rsid w:val="00A77ED6"/>
    <w:rsid w:val="00A81D0D"/>
    <w:rsid w:val="00A82534"/>
    <w:rsid w:val="00A836D5"/>
    <w:rsid w:val="00A8583E"/>
    <w:rsid w:val="00A86942"/>
    <w:rsid w:val="00A869AD"/>
    <w:rsid w:val="00A87A70"/>
    <w:rsid w:val="00A91C52"/>
    <w:rsid w:val="00A92AAB"/>
    <w:rsid w:val="00A946E4"/>
    <w:rsid w:val="00A94B40"/>
    <w:rsid w:val="00A9509E"/>
    <w:rsid w:val="00AA03DD"/>
    <w:rsid w:val="00AA0D10"/>
    <w:rsid w:val="00AA491E"/>
    <w:rsid w:val="00AB1345"/>
    <w:rsid w:val="00AB316A"/>
    <w:rsid w:val="00AB5AA0"/>
    <w:rsid w:val="00AB7A8C"/>
    <w:rsid w:val="00AC0900"/>
    <w:rsid w:val="00AC5127"/>
    <w:rsid w:val="00AD1D2F"/>
    <w:rsid w:val="00AD49A8"/>
    <w:rsid w:val="00AD5114"/>
    <w:rsid w:val="00AE13A0"/>
    <w:rsid w:val="00AE54E6"/>
    <w:rsid w:val="00AE5AE3"/>
    <w:rsid w:val="00AE5BA9"/>
    <w:rsid w:val="00AF62F1"/>
    <w:rsid w:val="00B01EF4"/>
    <w:rsid w:val="00B021C5"/>
    <w:rsid w:val="00B0322B"/>
    <w:rsid w:val="00B034F0"/>
    <w:rsid w:val="00B067C3"/>
    <w:rsid w:val="00B069A9"/>
    <w:rsid w:val="00B076D4"/>
    <w:rsid w:val="00B147DA"/>
    <w:rsid w:val="00B14B99"/>
    <w:rsid w:val="00B160A9"/>
    <w:rsid w:val="00B23910"/>
    <w:rsid w:val="00B25F2F"/>
    <w:rsid w:val="00B279DE"/>
    <w:rsid w:val="00B3396B"/>
    <w:rsid w:val="00B41F12"/>
    <w:rsid w:val="00B42404"/>
    <w:rsid w:val="00B430A0"/>
    <w:rsid w:val="00B51D6F"/>
    <w:rsid w:val="00B60112"/>
    <w:rsid w:val="00B71E90"/>
    <w:rsid w:val="00B73116"/>
    <w:rsid w:val="00B768F4"/>
    <w:rsid w:val="00B769F1"/>
    <w:rsid w:val="00B800BE"/>
    <w:rsid w:val="00B812CD"/>
    <w:rsid w:val="00B845A8"/>
    <w:rsid w:val="00B84B5B"/>
    <w:rsid w:val="00B866CB"/>
    <w:rsid w:val="00B87700"/>
    <w:rsid w:val="00B9199E"/>
    <w:rsid w:val="00B9284B"/>
    <w:rsid w:val="00B94A79"/>
    <w:rsid w:val="00B95831"/>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06D2"/>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3542F"/>
    <w:rsid w:val="00C36772"/>
    <w:rsid w:val="00C41C22"/>
    <w:rsid w:val="00C44297"/>
    <w:rsid w:val="00C451F5"/>
    <w:rsid w:val="00C5707D"/>
    <w:rsid w:val="00C634D2"/>
    <w:rsid w:val="00C65295"/>
    <w:rsid w:val="00C652AD"/>
    <w:rsid w:val="00C65370"/>
    <w:rsid w:val="00C665B3"/>
    <w:rsid w:val="00C711C0"/>
    <w:rsid w:val="00C749FC"/>
    <w:rsid w:val="00C750D5"/>
    <w:rsid w:val="00C8301B"/>
    <w:rsid w:val="00C8413D"/>
    <w:rsid w:val="00C843B8"/>
    <w:rsid w:val="00C8580B"/>
    <w:rsid w:val="00C86400"/>
    <w:rsid w:val="00C90783"/>
    <w:rsid w:val="00C91009"/>
    <w:rsid w:val="00C93F7B"/>
    <w:rsid w:val="00C94982"/>
    <w:rsid w:val="00C97513"/>
    <w:rsid w:val="00CA0331"/>
    <w:rsid w:val="00CA39AC"/>
    <w:rsid w:val="00CA5723"/>
    <w:rsid w:val="00CA600C"/>
    <w:rsid w:val="00CB082F"/>
    <w:rsid w:val="00CB1BA4"/>
    <w:rsid w:val="00CB27E2"/>
    <w:rsid w:val="00CB58B2"/>
    <w:rsid w:val="00CB6AFA"/>
    <w:rsid w:val="00CC0CE7"/>
    <w:rsid w:val="00CC19A0"/>
    <w:rsid w:val="00CC395F"/>
    <w:rsid w:val="00CC39BF"/>
    <w:rsid w:val="00CC4466"/>
    <w:rsid w:val="00CC4C1B"/>
    <w:rsid w:val="00CC6785"/>
    <w:rsid w:val="00CC7D27"/>
    <w:rsid w:val="00CD5134"/>
    <w:rsid w:val="00CD652A"/>
    <w:rsid w:val="00CD67E5"/>
    <w:rsid w:val="00CD78A8"/>
    <w:rsid w:val="00CE36E0"/>
    <w:rsid w:val="00CE6F04"/>
    <w:rsid w:val="00CF2DCD"/>
    <w:rsid w:val="00CF75E8"/>
    <w:rsid w:val="00D008D9"/>
    <w:rsid w:val="00D00B8B"/>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47CD"/>
    <w:rsid w:val="00D25BED"/>
    <w:rsid w:val="00D26A65"/>
    <w:rsid w:val="00D27313"/>
    <w:rsid w:val="00D3097E"/>
    <w:rsid w:val="00D31EDA"/>
    <w:rsid w:val="00D32623"/>
    <w:rsid w:val="00D33964"/>
    <w:rsid w:val="00D429C3"/>
    <w:rsid w:val="00D4392F"/>
    <w:rsid w:val="00D441B0"/>
    <w:rsid w:val="00D538B4"/>
    <w:rsid w:val="00D6535A"/>
    <w:rsid w:val="00D65525"/>
    <w:rsid w:val="00D7261E"/>
    <w:rsid w:val="00D73533"/>
    <w:rsid w:val="00D73D7E"/>
    <w:rsid w:val="00D83BFC"/>
    <w:rsid w:val="00D849E8"/>
    <w:rsid w:val="00D91727"/>
    <w:rsid w:val="00D93A2C"/>
    <w:rsid w:val="00D95DCB"/>
    <w:rsid w:val="00D9610E"/>
    <w:rsid w:val="00D97B4F"/>
    <w:rsid w:val="00D97D03"/>
    <w:rsid w:val="00DA0E41"/>
    <w:rsid w:val="00DA2C19"/>
    <w:rsid w:val="00DA2F70"/>
    <w:rsid w:val="00DA3CA0"/>
    <w:rsid w:val="00DA42DE"/>
    <w:rsid w:val="00DA6169"/>
    <w:rsid w:val="00DB0403"/>
    <w:rsid w:val="00DB570E"/>
    <w:rsid w:val="00DB6001"/>
    <w:rsid w:val="00DC4B63"/>
    <w:rsid w:val="00DC50B0"/>
    <w:rsid w:val="00DD3841"/>
    <w:rsid w:val="00DD3BB5"/>
    <w:rsid w:val="00DD5489"/>
    <w:rsid w:val="00DE2E4A"/>
    <w:rsid w:val="00DF05B7"/>
    <w:rsid w:val="00DF14EE"/>
    <w:rsid w:val="00DF3CE0"/>
    <w:rsid w:val="00DF4341"/>
    <w:rsid w:val="00DF52B0"/>
    <w:rsid w:val="00DF59F5"/>
    <w:rsid w:val="00E0293D"/>
    <w:rsid w:val="00E02950"/>
    <w:rsid w:val="00E041F0"/>
    <w:rsid w:val="00E05334"/>
    <w:rsid w:val="00E07999"/>
    <w:rsid w:val="00E119AD"/>
    <w:rsid w:val="00E128AE"/>
    <w:rsid w:val="00E21543"/>
    <w:rsid w:val="00E26626"/>
    <w:rsid w:val="00E3094B"/>
    <w:rsid w:val="00E319C5"/>
    <w:rsid w:val="00E3401B"/>
    <w:rsid w:val="00E346D4"/>
    <w:rsid w:val="00E36F95"/>
    <w:rsid w:val="00E36F99"/>
    <w:rsid w:val="00E40717"/>
    <w:rsid w:val="00E4374F"/>
    <w:rsid w:val="00E4696D"/>
    <w:rsid w:val="00E5052F"/>
    <w:rsid w:val="00E51559"/>
    <w:rsid w:val="00E52453"/>
    <w:rsid w:val="00E57384"/>
    <w:rsid w:val="00E64A8A"/>
    <w:rsid w:val="00E676F5"/>
    <w:rsid w:val="00E67CCA"/>
    <w:rsid w:val="00E72915"/>
    <w:rsid w:val="00E73338"/>
    <w:rsid w:val="00E767B3"/>
    <w:rsid w:val="00E767D9"/>
    <w:rsid w:val="00E778F8"/>
    <w:rsid w:val="00E80EF1"/>
    <w:rsid w:val="00E8106B"/>
    <w:rsid w:val="00E8348C"/>
    <w:rsid w:val="00E8642C"/>
    <w:rsid w:val="00E87F7E"/>
    <w:rsid w:val="00E94120"/>
    <w:rsid w:val="00E94789"/>
    <w:rsid w:val="00E9511C"/>
    <w:rsid w:val="00E95549"/>
    <w:rsid w:val="00E9591E"/>
    <w:rsid w:val="00E96FF3"/>
    <w:rsid w:val="00E97188"/>
    <w:rsid w:val="00EA2133"/>
    <w:rsid w:val="00EA2CFE"/>
    <w:rsid w:val="00EA58EA"/>
    <w:rsid w:val="00EA7EEF"/>
    <w:rsid w:val="00EB53A4"/>
    <w:rsid w:val="00EC4B64"/>
    <w:rsid w:val="00EC4B9E"/>
    <w:rsid w:val="00EC5664"/>
    <w:rsid w:val="00EC5A41"/>
    <w:rsid w:val="00EC76B9"/>
    <w:rsid w:val="00ED0149"/>
    <w:rsid w:val="00ED1A4B"/>
    <w:rsid w:val="00ED1DC4"/>
    <w:rsid w:val="00ED1F52"/>
    <w:rsid w:val="00ED2D1A"/>
    <w:rsid w:val="00ED39C8"/>
    <w:rsid w:val="00ED3F1B"/>
    <w:rsid w:val="00ED6482"/>
    <w:rsid w:val="00ED6A26"/>
    <w:rsid w:val="00EE0DA6"/>
    <w:rsid w:val="00EE12BB"/>
    <w:rsid w:val="00EE17F8"/>
    <w:rsid w:val="00EE28F4"/>
    <w:rsid w:val="00EE42E3"/>
    <w:rsid w:val="00EE5535"/>
    <w:rsid w:val="00EE6F18"/>
    <w:rsid w:val="00EE719A"/>
    <w:rsid w:val="00EF4632"/>
    <w:rsid w:val="00F02E93"/>
    <w:rsid w:val="00F04137"/>
    <w:rsid w:val="00F04781"/>
    <w:rsid w:val="00F0670D"/>
    <w:rsid w:val="00F07371"/>
    <w:rsid w:val="00F07855"/>
    <w:rsid w:val="00F107BC"/>
    <w:rsid w:val="00F15DCF"/>
    <w:rsid w:val="00F17042"/>
    <w:rsid w:val="00F21D57"/>
    <w:rsid w:val="00F220AB"/>
    <w:rsid w:val="00F23127"/>
    <w:rsid w:val="00F2443F"/>
    <w:rsid w:val="00F2559E"/>
    <w:rsid w:val="00F31005"/>
    <w:rsid w:val="00F32A53"/>
    <w:rsid w:val="00F36DDB"/>
    <w:rsid w:val="00F37B33"/>
    <w:rsid w:val="00F411A0"/>
    <w:rsid w:val="00F42DD2"/>
    <w:rsid w:val="00F43C13"/>
    <w:rsid w:val="00F455B4"/>
    <w:rsid w:val="00F4576F"/>
    <w:rsid w:val="00F46E7E"/>
    <w:rsid w:val="00F5195F"/>
    <w:rsid w:val="00F53FC5"/>
    <w:rsid w:val="00F560FB"/>
    <w:rsid w:val="00F629D5"/>
    <w:rsid w:val="00F62E0B"/>
    <w:rsid w:val="00F63029"/>
    <w:rsid w:val="00F63CC2"/>
    <w:rsid w:val="00F6480A"/>
    <w:rsid w:val="00F6555E"/>
    <w:rsid w:val="00F66115"/>
    <w:rsid w:val="00F6637A"/>
    <w:rsid w:val="00F70830"/>
    <w:rsid w:val="00F70975"/>
    <w:rsid w:val="00F71E47"/>
    <w:rsid w:val="00F73973"/>
    <w:rsid w:val="00F7799F"/>
    <w:rsid w:val="00F844AB"/>
    <w:rsid w:val="00F84E57"/>
    <w:rsid w:val="00F86FE4"/>
    <w:rsid w:val="00F87AFF"/>
    <w:rsid w:val="00F9041C"/>
    <w:rsid w:val="00F917F5"/>
    <w:rsid w:val="00F928D4"/>
    <w:rsid w:val="00F94009"/>
    <w:rsid w:val="00F962EC"/>
    <w:rsid w:val="00FA2778"/>
    <w:rsid w:val="00FA3126"/>
    <w:rsid w:val="00FA4410"/>
    <w:rsid w:val="00FA5A7F"/>
    <w:rsid w:val="00FA7ACD"/>
    <w:rsid w:val="00FB2D34"/>
    <w:rsid w:val="00FB34AB"/>
    <w:rsid w:val="00FB4758"/>
    <w:rsid w:val="00FB6CD4"/>
    <w:rsid w:val="00FC1E3E"/>
    <w:rsid w:val="00FD02F0"/>
    <w:rsid w:val="00FD46C8"/>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E64A8A"/>
    <w:rPr>
      <w:color w:val="605E5C"/>
      <w:shd w:val="clear" w:color="auto" w:fill="E1DFDD"/>
    </w:rPr>
  </w:style>
  <w:style w:type="paragraph" w:styleId="NormalWeb">
    <w:name w:val="Normal (Web)"/>
    <w:basedOn w:val="Normal"/>
    <w:uiPriority w:val="99"/>
    <w:semiHidden/>
    <w:unhideWhenUsed/>
    <w:rsid w:val="008523DF"/>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5927818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16522668">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63736584">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15478299">
      <w:bodyDiv w:val="1"/>
      <w:marLeft w:val="0"/>
      <w:marRight w:val="0"/>
      <w:marTop w:val="0"/>
      <w:marBottom w:val="0"/>
      <w:divBdr>
        <w:top w:val="none" w:sz="0" w:space="0" w:color="auto"/>
        <w:left w:val="none" w:sz="0" w:space="0" w:color="auto"/>
        <w:bottom w:val="none" w:sz="0" w:space="0" w:color="auto"/>
        <w:right w:val="none" w:sz="0" w:space="0" w:color="auto"/>
      </w:divBdr>
      <w:divsChild>
        <w:div w:id="2114281047">
          <w:marLeft w:val="0"/>
          <w:marRight w:val="0"/>
          <w:marTop w:val="0"/>
          <w:marBottom w:val="0"/>
          <w:divBdr>
            <w:top w:val="none" w:sz="0" w:space="0" w:color="auto"/>
            <w:left w:val="none" w:sz="0" w:space="0" w:color="auto"/>
            <w:bottom w:val="none" w:sz="0" w:space="0" w:color="auto"/>
            <w:right w:val="none" w:sz="0" w:space="0" w:color="auto"/>
          </w:divBdr>
          <w:divsChild>
            <w:div w:id="1303735614">
              <w:marLeft w:val="0"/>
              <w:marRight w:val="0"/>
              <w:marTop w:val="0"/>
              <w:marBottom w:val="0"/>
              <w:divBdr>
                <w:top w:val="none" w:sz="0" w:space="0" w:color="auto"/>
                <w:left w:val="none" w:sz="0" w:space="0" w:color="auto"/>
                <w:bottom w:val="none" w:sz="0" w:space="0" w:color="auto"/>
                <w:right w:val="none" w:sz="0" w:space="0" w:color="auto"/>
              </w:divBdr>
              <w:divsChild>
                <w:div w:id="1504592129">
                  <w:marLeft w:val="0"/>
                  <w:marRight w:val="0"/>
                  <w:marTop w:val="0"/>
                  <w:marBottom w:val="0"/>
                  <w:divBdr>
                    <w:top w:val="none" w:sz="0" w:space="0" w:color="auto"/>
                    <w:left w:val="none" w:sz="0" w:space="0" w:color="auto"/>
                    <w:bottom w:val="none" w:sz="0" w:space="0" w:color="auto"/>
                    <w:right w:val="none" w:sz="0" w:space="0" w:color="auto"/>
                  </w:divBdr>
                  <w:divsChild>
                    <w:div w:id="1853030836">
                      <w:marLeft w:val="0"/>
                      <w:marRight w:val="0"/>
                      <w:marTop w:val="0"/>
                      <w:marBottom w:val="0"/>
                      <w:divBdr>
                        <w:top w:val="none" w:sz="0" w:space="0" w:color="auto"/>
                        <w:left w:val="none" w:sz="0" w:space="0" w:color="auto"/>
                        <w:bottom w:val="none" w:sz="0" w:space="0" w:color="auto"/>
                        <w:right w:val="none" w:sz="0" w:space="0" w:color="auto"/>
                      </w:divBdr>
                      <w:divsChild>
                        <w:div w:id="428703132">
                          <w:marLeft w:val="0"/>
                          <w:marRight w:val="0"/>
                          <w:marTop w:val="0"/>
                          <w:marBottom w:val="0"/>
                          <w:divBdr>
                            <w:top w:val="none" w:sz="0" w:space="0" w:color="auto"/>
                            <w:left w:val="none" w:sz="0" w:space="0" w:color="auto"/>
                            <w:bottom w:val="none" w:sz="0" w:space="0" w:color="auto"/>
                            <w:right w:val="none" w:sz="0" w:space="0" w:color="auto"/>
                          </w:divBdr>
                          <w:divsChild>
                            <w:div w:id="895048561">
                              <w:marLeft w:val="0"/>
                              <w:marRight w:val="0"/>
                              <w:marTop w:val="0"/>
                              <w:marBottom w:val="0"/>
                              <w:divBdr>
                                <w:top w:val="none" w:sz="0" w:space="0" w:color="auto"/>
                                <w:left w:val="none" w:sz="0" w:space="0" w:color="auto"/>
                                <w:bottom w:val="none" w:sz="0" w:space="0" w:color="auto"/>
                                <w:right w:val="none" w:sz="0" w:space="0" w:color="auto"/>
                              </w:divBdr>
                              <w:divsChild>
                                <w:div w:id="1340964250">
                                  <w:marLeft w:val="0"/>
                                  <w:marRight w:val="0"/>
                                  <w:marTop w:val="0"/>
                                  <w:marBottom w:val="0"/>
                                  <w:divBdr>
                                    <w:top w:val="none" w:sz="0" w:space="0" w:color="auto"/>
                                    <w:left w:val="none" w:sz="0" w:space="0" w:color="auto"/>
                                    <w:bottom w:val="none" w:sz="0" w:space="0" w:color="auto"/>
                                    <w:right w:val="none" w:sz="0" w:space="0" w:color="auto"/>
                                  </w:divBdr>
                                  <w:divsChild>
                                    <w:div w:id="1075515398">
                                      <w:marLeft w:val="0"/>
                                      <w:marRight w:val="0"/>
                                      <w:marTop w:val="0"/>
                                      <w:marBottom w:val="0"/>
                                      <w:divBdr>
                                        <w:top w:val="none" w:sz="0" w:space="0" w:color="auto"/>
                                        <w:left w:val="none" w:sz="0" w:space="0" w:color="auto"/>
                                        <w:bottom w:val="none" w:sz="0" w:space="0" w:color="auto"/>
                                        <w:right w:val="none" w:sz="0" w:space="0" w:color="auto"/>
                                      </w:divBdr>
                                      <w:divsChild>
                                        <w:div w:id="11091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 w:id="20927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et-donnees-espace-presse/2022/communique-les-ehpad-et-leurs-residents-au-coeur-de-leur-quartier-grace-a-25-tiers-lieux" TargetMode="External"/><Relationship Id="rId13" Type="http://schemas.openxmlformats.org/officeDocument/2006/relationships/hyperlink" Target="mailto:celine.surget@coriolink.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ea.cauchi@coriolink.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xime.lemen@cnsa.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onparcourshandicap.gouv.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ur-les-personnes-agees.gouv.fr" TargetMode="Externa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5.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BDD1D-55A1-4041-830F-C73641B1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11</TotalTime>
  <Pages>4</Pages>
  <Words>1508</Words>
  <Characters>8297</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Communiqué de presse :Les EHPAD et leurs résidents au cœur de leur quartier grâce à 25 tiers-lieux.</vt:lpstr>
    </vt:vector>
  </TitlesOfParts>
  <Manager/>
  <Company>CNSA</Company>
  <LinksUpToDate>false</LinksUpToDate>
  <CharactersWithSpaces>9786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:Les EHPAD et leurs résidents au cœur de leur quartier grâce à 25 tiers-lieux.</dc:title>
  <dc:subject/>
  <dc:creator>CNSA</dc:creator>
  <cp:keywords/>
  <dc:description/>
  <cp:lastModifiedBy>LE MEN Maxime</cp:lastModifiedBy>
  <cp:revision>10</cp:revision>
  <cp:lastPrinted>2021-07-08T11:17:00Z</cp:lastPrinted>
  <dcterms:created xsi:type="dcterms:W3CDTF">2023-01-23T08:58:00Z</dcterms:created>
  <dcterms:modified xsi:type="dcterms:W3CDTF">2023-01-24T15:31:00Z</dcterms:modified>
  <cp:category/>
</cp:coreProperties>
</file>