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17AE" w14:textId="77777777" w:rsidR="00D96BDA" w:rsidRDefault="00D96BDA"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p>
    <w:p w14:paraId="785D712D" w14:textId="77777777" w:rsidR="000D4340" w:rsidRDefault="000D4340"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r>
        <w:rPr>
          <w:rFonts w:cstheme="minorHAnsi"/>
          <w:b/>
          <w:sz w:val="28"/>
          <w:szCs w:val="28"/>
        </w:rPr>
        <w:t xml:space="preserve">Conseil de la Caisse nationale de solidarité pour l’autonomie </w:t>
      </w:r>
    </w:p>
    <w:p w14:paraId="3A9745FC" w14:textId="28D1D242" w:rsidR="00D96BDA" w:rsidRPr="00D96BDA" w:rsidRDefault="008D7B3C"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r>
        <w:rPr>
          <w:rFonts w:cstheme="minorHAnsi"/>
          <w:b/>
          <w:sz w:val="28"/>
          <w:szCs w:val="28"/>
        </w:rPr>
        <w:t>CNSA</w:t>
      </w:r>
    </w:p>
    <w:p w14:paraId="2649E2C1" w14:textId="77777777" w:rsidR="00D96BDA" w:rsidRPr="00D96BDA" w:rsidRDefault="00D96BDA"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p>
    <w:p w14:paraId="5EF5A6D0" w14:textId="54C77E91" w:rsidR="00831068" w:rsidRPr="00D96BDA" w:rsidRDefault="000D4340"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r>
        <w:rPr>
          <w:rFonts w:cstheme="minorHAnsi"/>
          <w:b/>
          <w:sz w:val="28"/>
          <w:szCs w:val="28"/>
        </w:rPr>
        <w:t xml:space="preserve">11 octobre </w:t>
      </w:r>
      <w:r w:rsidR="00C86228" w:rsidRPr="00D96BDA">
        <w:rPr>
          <w:rFonts w:cstheme="minorHAnsi"/>
          <w:b/>
          <w:sz w:val="28"/>
          <w:szCs w:val="28"/>
        </w:rPr>
        <w:t>2022</w:t>
      </w:r>
    </w:p>
    <w:p w14:paraId="4DC6D423" w14:textId="77777777" w:rsidR="00D96BDA" w:rsidRPr="00D96BDA" w:rsidRDefault="00D96BDA" w:rsidP="006F6B0E">
      <w:pPr>
        <w:pBdr>
          <w:top w:val="single" w:sz="4" w:space="1" w:color="auto"/>
          <w:left w:val="single" w:sz="4" w:space="4" w:color="auto"/>
          <w:bottom w:val="single" w:sz="4" w:space="1" w:color="auto"/>
          <w:right w:val="single" w:sz="4" w:space="4" w:color="auto"/>
        </w:pBdr>
        <w:spacing w:after="0" w:line="276" w:lineRule="auto"/>
        <w:jc w:val="center"/>
        <w:rPr>
          <w:rFonts w:cstheme="minorHAnsi"/>
          <w:b/>
          <w:sz w:val="28"/>
          <w:szCs w:val="28"/>
        </w:rPr>
      </w:pPr>
    </w:p>
    <w:p w14:paraId="4ADD3EB5" w14:textId="20384EB4" w:rsidR="009B2165" w:rsidRPr="00D96BDA" w:rsidRDefault="009B2165" w:rsidP="006F6B0E">
      <w:pPr>
        <w:spacing w:after="0" w:line="276" w:lineRule="auto"/>
        <w:jc w:val="both"/>
        <w:rPr>
          <w:rFonts w:cstheme="minorHAnsi"/>
          <w:sz w:val="28"/>
          <w:szCs w:val="28"/>
        </w:rPr>
      </w:pPr>
    </w:p>
    <w:p w14:paraId="2B30015F" w14:textId="6BB152E8" w:rsidR="002C3B6A" w:rsidRPr="00D96BDA" w:rsidRDefault="002C3B6A" w:rsidP="006F6B0E">
      <w:pPr>
        <w:spacing w:after="0" w:line="276" w:lineRule="auto"/>
        <w:jc w:val="both"/>
        <w:rPr>
          <w:rFonts w:cstheme="minorHAnsi"/>
          <w:sz w:val="28"/>
          <w:szCs w:val="28"/>
        </w:rPr>
      </w:pPr>
    </w:p>
    <w:p w14:paraId="289BE11F" w14:textId="77777777" w:rsidR="00A17055" w:rsidRPr="00446767" w:rsidRDefault="00A17055" w:rsidP="000D4340">
      <w:pPr>
        <w:spacing w:after="0" w:line="360" w:lineRule="auto"/>
        <w:jc w:val="both"/>
        <w:rPr>
          <w:rFonts w:cstheme="minorHAnsi"/>
          <w:sz w:val="28"/>
          <w:szCs w:val="28"/>
        </w:rPr>
      </w:pPr>
      <w:r w:rsidRPr="00446767">
        <w:rPr>
          <w:rFonts w:cstheme="minorHAnsi"/>
          <w:sz w:val="28"/>
          <w:szCs w:val="28"/>
        </w:rPr>
        <w:t>Monsieur le Président,</w:t>
      </w:r>
    </w:p>
    <w:p w14:paraId="1C5410A8" w14:textId="1F9C5D2D" w:rsidR="000D4340" w:rsidRPr="00446767" w:rsidRDefault="000D4340" w:rsidP="000D4340">
      <w:pPr>
        <w:spacing w:after="0" w:line="360" w:lineRule="auto"/>
        <w:jc w:val="both"/>
        <w:rPr>
          <w:rFonts w:cstheme="minorHAnsi"/>
          <w:sz w:val="28"/>
          <w:szCs w:val="28"/>
        </w:rPr>
      </w:pPr>
      <w:r w:rsidRPr="00446767">
        <w:rPr>
          <w:rFonts w:cstheme="minorHAnsi"/>
          <w:sz w:val="28"/>
          <w:szCs w:val="28"/>
        </w:rPr>
        <w:t xml:space="preserve">Mesdames </w:t>
      </w:r>
      <w:r w:rsidR="00F65CB2">
        <w:rPr>
          <w:rFonts w:cstheme="minorHAnsi"/>
          <w:sz w:val="28"/>
          <w:szCs w:val="28"/>
        </w:rPr>
        <w:t>et messieurs les parlementaires,</w:t>
      </w:r>
    </w:p>
    <w:p w14:paraId="47284E45" w14:textId="0AA5EDE3" w:rsidR="000D4340" w:rsidRPr="00446767" w:rsidRDefault="000F3FC7" w:rsidP="000D4340">
      <w:pPr>
        <w:spacing w:after="0" w:line="360" w:lineRule="auto"/>
        <w:jc w:val="both"/>
        <w:rPr>
          <w:rFonts w:cstheme="minorHAnsi"/>
          <w:sz w:val="28"/>
          <w:szCs w:val="28"/>
        </w:rPr>
      </w:pPr>
      <w:r w:rsidRPr="00446767">
        <w:rPr>
          <w:rFonts w:cstheme="minorHAnsi"/>
          <w:sz w:val="28"/>
          <w:szCs w:val="28"/>
        </w:rPr>
        <w:t>M</w:t>
      </w:r>
      <w:r w:rsidR="000D4340" w:rsidRPr="00446767">
        <w:rPr>
          <w:rFonts w:cstheme="minorHAnsi"/>
          <w:sz w:val="28"/>
          <w:szCs w:val="28"/>
        </w:rPr>
        <w:t>essieurs les Présidents de Département,</w:t>
      </w:r>
    </w:p>
    <w:p w14:paraId="794CB1AA" w14:textId="7A04B8E4" w:rsidR="002C3B6A" w:rsidRPr="00D96BDA" w:rsidRDefault="000D4340" w:rsidP="000D4340">
      <w:pPr>
        <w:spacing w:after="0" w:line="360" w:lineRule="auto"/>
        <w:jc w:val="both"/>
        <w:rPr>
          <w:rFonts w:cstheme="minorHAnsi"/>
          <w:sz w:val="28"/>
          <w:szCs w:val="28"/>
        </w:rPr>
      </w:pPr>
      <w:r w:rsidRPr="00446767">
        <w:rPr>
          <w:rFonts w:cstheme="minorHAnsi"/>
          <w:sz w:val="28"/>
          <w:szCs w:val="28"/>
        </w:rPr>
        <w:t>Mesdames et messieurs</w:t>
      </w:r>
      <w:r w:rsidR="000F3FC7" w:rsidRPr="00446767">
        <w:rPr>
          <w:rFonts w:cstheme="minorHAnsi"/>
          <w:sz w:val="28"/>
          <w:szCs w:val="28"/>
        </w:rPr>
        <w:t xml:space="preserve"> les directeurs</w:t>
      </w:r>
      <w:r w:rsidRPr="00446767">
        <w:rPr>
          <w:rFonts w:cstheme="minorHAnsi"/>
          <w:sz w:val="28"/>
          <w:szCs w:val="28"/>
        </w:rPr>
        <w:t xml:space="preserve">, </w:t>
      </w:r>
      <w:r w:rsidR="000F3FC7" w:rsidRPr="00446767">
        <w:rPr>
          <w:rFonts w:cstheme="minorHAnsi"/>
          <w:sz w:val="28"/>
          <w:szCs w:val="28"/>
        </w:rPr>
        <w:t>Mesdames</w:t>
      </w:r>
      <w:r w:rsidR="000F3FC7">
        <w:rPr>
          <w:rFonts w:cstheme="minorHAnsi"/>
          <w:sz w:val="28"/>
          <w:szCs w:val="28"/>
        </w:rPr>
        <w:t xml:space="preserve"> et messieurs,</w:t>
      </w:r>
    </w:p>
    <w:p w14:paraId="2F26D88F" w14:textId="77777777" w:rsidR="001A5BC2" w:rsidRPr="00D96BDA" w:rsidRDefault="001A5BC2" w:rsidP="00D96BDA">
      <w:pPr>
        <w:pStyle w:val="Paragraphedeliste"/>
        <w:spacing w:after="0" w:line="360" w:lineRule="auto"/>
        <w:jc w:val="both"/>
        <w:rPr>
          <w:rFonts w:cstheme="minorHAnsi"/>
          <w:sz w:val="28"/>
          <w:szCs w:val="28"/>
        </w:rPr>
      </w:pPr>
    </w:p>
    <w:p w14:paraId="0D34D64C" w14:textId="7FAE1AE1" w:rsidR="000D4340" w:rsidRDefault="000D4340" w:rsidP="000D4340">
      <w:pPr>
        <w:spacing w:after="0" w:line="360" w:lineRule="auto"/>
        <w:jc w:val="both"/>
        <w:rPr>
          <w:rFonts w:cstheme="minorHAnsi"/>
          <w:sz w:val="28"/>
          <w:szCs w:val="28"/>
        </w:rPr>
      </w:pPr>
      <w:r w:rsidRPr="000D4340">
        <w:rPr>
          <w:rFonts w:cstheme="minorHAnsi"/>
          <w:sz w:val="28"/>
          <w:szCs w:val="28"/>
        </w:rPr>
        <w:t>Je vous remercie de votre invitation</w:t>
      </w:r>
      <w:r w:rsidR="003533B5">
        <w:rPr>
          <w:rFonts w:cstheme="minorHAnsi"/>
          <w:sz w:val="28"/>
          <w:szCs w:val="28"/>
        </w:rPr>
        <w:t xml:space="preserve"> à votre conseil. J</w:t>
      </w:r>
      <w:r w:rsidRPr="000D4340">
        <w:rPr>
          <w:rFonts w:cstheme="minorHAnsi"/>
          <w:sz w:val="28"/>
          <w:szCs w:val="28"/>
        </w:rPr>
        <w:t>e suis heureux d’avoir</w:t>
      </w:r>
      <w:r w:rsidR="00A92C2B">
        <w:rPr>
          <w:rFonts w:cstheme="minorHAnsi"/>
          <w:sz w:val="28"/>
          <w:szCs w:val="28"/>
        </w:rPr>
        <w:t xml:space="preserve"> </w:t>
      </w:r>
      <w:r w:rsidRPr="000D4340">
        <w:rPr>
          <w:rFonts w:cstheme="minorHAnsi"/>
          <w:sz w:val="28"/>
          <w:szCs w:val="28"/>
        </w:rPr>
        <w:t xml:space="preserve">l’occasion de m’exprimer devant vous </w:t>
      </w:r>
      <w:r>
        <w:rPr>
          <w:rFonts w:cstheme="minorHAnsi"/>
          <w:sz w:val="28"/>
          <w:szCs w:val="28"/>
        </w:rPr>
        <w:t>alors que nous nous apprêtons à aller défendre, avec mes collègues du Gouvernement, le PLFSS 2023</w:t>
      </w:r>
      <w:r w:rsidR="003533B5">
        <w:rPr>
          <w:rFonts w:cstheme="minorHAnsi"/>
          <w:sz w:val="28"/>
          <w:szCs w:val="28"/>
        </w:rPr>
        <w:t xml:space="preserve"> au Parlement.</w:t>
      </w:r>
    </w:p>
    <w:p w14:paraId="2309544C" w14:textId="2578C370" w:rsidR="000D4340" w:rsidRPr="000D4340" w:rsidRDefault="000D4340" w:rsidP="000D4340">
      <w:pPr>
        <w:spacing w:after="0" w:line="360" w:lineRule="auto"/>
        <w:jc w:val="both"/>
        <w:rPr>
          <w:rFonts w:cstheme="minorHAnsi"/>
          <w:sz w:val="28"/>
          <w:szCs w:val="28"/>
        </w:rPr>
      </w:pPr>
    </w:p>
    <w:p w14:paraId="59209960" w14:textId="0158413D" w:rsidR="00655DFF" w:rsidRDefault="000D4340" w:rsidP="000D4340">
      <w:pPr>
        <w:spacing w:after="0" w:line="360" w:lineRule="auto"/>
        <w:jc w:val="both"/>
        <w:rPr>
          <w:rFonts w:cstheme="minorHAnsi"/>
          <w:sz w:val="28"/>
          <w:szCs w:val="28"/>
        </w:rPr>
      </w:pPr>
      <w:r w:rsidRPr="000D4340">
        <w:rPr>
          <w:rFonts w:cstheme="minorHAnsi"/>
          <w:sz w:val="28"/>
          <w:szCs w:val="28"/>
        </w:rPr>
        <w:t>Avant de vous dire quelques mots sur le</w:t>
      </w:r>
      <w:r w:rsidR="003533B5">
        <w:rPr>
          <w:rFonts w:cstheme="minorHAnsi"/>
          <w:sz w:val="28"/>
          <w:szCs w:val="28"/>
        </w:rPr>
        <w:t xml:space="preserve"> texte</w:t>
      </w:r>
      <w:r w:rsidRPr="000D4340">
        <w:rPr>
          <w:rFonts w:cstheme="minorHAnsi"/>
          <w:sz w:val="28"/>
          <w:szCs w:val="28"/>
        </w:rPr>
        <w:t>, je veux rappeler ma disponibilité et celle de mon cabinet pour travailler avec chacune et chacun d’entre vous sur les sujets nationaux ou sur des sujets locaux.</w:t>
      </w:r>
      <w:r w:rsidR="005C2A63" w:rsidRPr="005C2A63">
        <w:t xml:space="preserve"> </w:t>
      </w:r>
      <w:r w:rsidR="005C2A63">
        <w:rPr>
          <w:rFonts w:cstheme="minorHAnsi"/>
          <w:sz w:val="28"/>
          <w:szCs w:val="28"/>
        </w:rPr>
        <w:t xml:space="preserve">Il y a encore quelques mois </w:t>
      </w:r>
      <w:r w:rsidR="005C2A63" w:rsidRPr="005C2A63">
        <w:rPr>
          <w:rFonts w:cstheme="minorHAnsi"/>
          <w:sz w:val="28"/>
          <w:szCs w:val="28"/>
        </w:rPr>
        <w:t>j’étais directeur général de la Croix-Rouge française et je ne connais que trop bien l’importance d’être en prise avec ces « réalités de terrain ».</w:t>
      </w:r>
    </w:p>
    <w:p w14:paraId="31CB69C6" w14:textId="77777777" w:rsidR="004452F5" w:rsidRDefault="004452F5" w:rsidP="000D4340">
      <w:pPr>
        <w:spacing w:after="0" w:line="360" w:lineRule="auto"/>
        <w:jc w:val="both"/>
        <w:rPr>
          <w:rFonts w:cstheme="minorHAnsi"/>
          <w:sz w:val="28"/>
          <w:szCs w:val="28"/>
        </w:rPr>
      </w:pPr>
    </w:p>
    <w:p w14:paraId="2B4B430E" w14:textId="77777777" w:rsidR="004452F5" w:rsidRPr="003B6E03" w:rsidRDefault="004452F5" w:rsidP="004452F5">
      <w:pPr>
        <w:spacing w:after="0" w:line="360" w:lineRule="auto"/>
        <w:jc w:val="center"/>
        <w:rPr>
          <w:rFonts w:cstheme="minorHAnsi"/>
        </w:rPr>
      </w:pPr>
      <w:r w:rsidRPr="003B6E03">
        <w:rPr>
          <w:rFonts w:cstheme="minorHAnsi"/>
        </w:rPr>
        <w:t>*****</w:t>
      </w:r>
    </w:p>
    <w:p w14:paraId="6D26C049" w14:textId="77777777" w:rsidR="002E4213" w:rsidRDefault="002E4213" w:rsidP="002E4213">
      <w:pPr>
        <w:spacing w:after="0" w:line="360" w:lineRule="auto"/>
        <w:jc w:val="both"/>
        <w:rPr>
          <w:rFonts w:cstheme="minorHAnsi"/>
          <w:sz w:val="28"/>
          <w:szCs w:val="28"/>
        </w:rPr>
      </w:pPr>
      <w:r>
        <w:rPr>
          <w:rFonts w:cstheme="minorHAnsi"/>
          <w:sz w:val="28"/>
          <w:szCs w:val="28"/>
        </w:rPr>
        <w:t xml:space="preserve">La politique en faveur des personnes en situation de handicap et pour une société inclusive avance depuis le quinquennat précédent grâce à une mobilisation interministérielle forte. Jeudi dernier, un nouveau comité interministériel a réaffirmé l’engagement du gouvernement et des acteurs pour l’accessibilité, l’école ou encore l’emploi. </w:t>
      </w:r>
    </w:p>
    <w:p w14:paraId="0B494D57" w14:textId="147C08F1" w:rsidR="002E4213" w:rsidRDefault="002E4213" w:rsidP="002E4213">
      <w:pPr>
        <w:spacing w:after="0" w:line="360" w:lineRule="auto"/>
        <w:jc w:val="both"/>
        <w:rPr>
          <w:rFonts w:cstheme="minorHAnsi"/>
          <w:sz w:val="28"/>
          <w:szCs w:val="28"/>
        </w:rPr>
      </w:pPr>
      <w:r>
        <w:rPr>
          <w:rFonts w:cstheme="minorHAnsi"/>
          <w:sz w:val="28"/>
          <w:szCs w:val="28"/>
        </w:rPr>
        <w:lastRenderedPageBreak/>
        <w:t xml:space="preserve">Il nous faut aussi agir de même pour que le vieillissement de la population devienne un véritable enjeu de société qui mobilise l’ensemble de nos politiques publiques. </w:t>
      </w:r>
      <w:r>
        <w:rPr>
          <w:rFonts w:cstheme="minorHAnsi"/>
          <w:b/>
          <w:sz w:val="28"/>
          <w:szCs w:val="28"/>
        </w:rPr>
        <w:t>C’est la raison pour laquelle</w:t>
      </w:r>
      <w:r w:rsidRPr="00D96BDA">
        <w:rPr>
          <w:rFonts w:cstheme="minorHAnsi"/>
          <w:b/>
          <w:sz w:val="28"/>
          <w:szCs w:val="28"/>
        </w:rPr>
        <w:t xml:space="preserve"> </w:t>
      </w:r>
      <w:r>
        <w:rPr>
          <w:rFonts w:cstheme="minorHAnsi"/>
          <w:b/>
          <w:sz w:val="28"/>
          <w:szCs w:val="28"/>
        </w:rPr>
        <w:t xml:space="preserve">le Président de la République a fait du </w:t>
      </w:r>
      <w:r w:rsidRPr="00D96BDA">
        <w:rPr>
          <w:rFonts w:cstheme="minorHAnsi"/>
          <w:b/>
          <w:sz w:val="28"/>
          <w:szCs w:val="28"/>
        </w:rPr>
        <w:t>« bien vieillir »</w:t>
      </w:r>
      <w:r>
        <w:rPr>
          <w:rFonts w:cstheme="minorHAnsi"/>
          <w:sz w:val="28"/>
          <w:szCs w:val="28"/>
        </w:rPr>
        <w:t xml:space="preserve"> une des priorités du </w:t>
      </w:r>
      <w:r w:rsidRPr="00D96BDA">
        <w:rPr>
          <w:rFonts w:cstheme="minorHAnsi"/>
          <w:sz w:val="28"/>
          <w:szCs w:val="28"/>
        </w:rPr>
        <w:t xml:space="preserve">Conseil national de la refondation, </w:t>
      </w:r>
      <w:r>
        <w:rPr>
          <w:rFonts w:cstheme="minorHAnsi"/>
          <w:sz w:val="28"/>
          <w:szCs w:val="28"/>
        </w:rPr>
        <w:t>que nous lançons ce soir</w:t>
      </w:r>
      <w:r w:rsidRPr="00D96BDA">
        <w:rPr>
          <w:rFonts w:cstheme="minorHAnsi"/>
          <w:sz w:val="28"/>
          <w:szCs w:val="28"/>
        </w:rPr>
        <w:t>. Nous devons répondre à l’urgence des besoins et anticiper puisqu’en 2035 un quart de la population aura plus de 65 ans.</w:t>
      </w:r>
      <w:r>
        <w:rPr>
          <w:rFonts w:cstheme="minorHAnsi"/>
          <w:sz w:val="28"/>
          <w:szCs w:val="28"/>
        </w:rPr>
        <w:t xml:space="preserve"> Je ne serai pas plus long sur ce sujet que je développerai ce soir. </w:t>
      </w:r>
    </w:p>
    <w:p w14:paraId="07740918" w14:textId="098D9AA4" w:rsidR="002E4213" w:rsidRDefault="002E4213" w:rsidP="002E4213">
      <w:pPr>
        <w:spacing w:after="0" w:line="360" w:lineRule="auto"/>
        <w:jc w:val="both"/>
        <w:rPr>
          <w:rFonts w:cstheme="minorHAnsi"/>
          <w:sz w:val="28"/>
          <w:szCs w:val="28"/>
        </w:rPr>
      </w:pPr>
    </w:p>
    <w:p w14:paraId="14BCF72A" w14:textId="1961C75A" w:rsidR="002E4213" w:rsidRDefault="00446767" w:rsidP="002E4213">
      <w:pPr>
        <w:spacing w:after="0" w:line="360" w:lineRule="auto"/>
        <w:jc w:val="both"/>
        <w:rPr>
          <w:rFonts w:cstheme="minorHAnsi"/>
          <w:sz w:val="28"/>
          <w:szCs w:val="28"/>
        </w:rPr>
      </w:pPr>
      <w:r>
        <w:rPr>
          <w:rFonts w:cstheme="minorHAnsi"/>
          <w:sz w:val="28"/>
          <w:szCs w:val="28"/>
        </w:rPr>
        <w:t xml:space="preserve">Le </w:t>
      </w:r>
      <w:r w:rsidR="002E4213" w:rsidRPr="00B00917">
        <w:rPr>
          <w:rFonts w:cstheme="minorHAnsi"/>
          <w:sz w:val="28"/>
          <w:szCs w:val="28"/>
        </w:rPr>
        <w:t xml:space="preserve">ministère qui m’a été confié est celui des solidarités concrètes : ce qui signifie que j’ai à cœur d’apporter des réponses qui soient opérationnelles. Cela signifie aussi que je crois à la co-construction des solutions. </w:t>
      </w:r>
    </w:p>
    <w:p w14:paraId="784E01CC" w14:textId="77777777" w:rsidR="002E4213" w:rsidRPr="00B00917" w:rsidRDefault="002E4213" w:rsidP="002E4213">
      <w:pPr>
        <w:spacing w:after="0" w:line="360" w:lineRule="auto"/>
        <w:jc w:val="both"/>
        <w:rPr>
          <w:rFonts w:cstheme="minorHAnsi"/>
          <w:sz w:val="28"/>
          <w:szCs w:val="28"/>
        </w:rPr>
      </w:pPr>
    </w:p>
    <w:p w14:paraId="3062C63F" w14:textId="77777777" w:rsidR="002E4213" w:rsidRPr="00B00917" w:rsidRDefault="002E4213" w:rsidP="002E4213">
      <w:pPr>
        <w:spacing w:after="0" w:line="360" w:lineRule="auto"/>
        <w:jc w:val="both"/>
        <w:rPr>
          <w:rFonts w:cstheme="minorHAnsi"/>
          <w:sz w:val="28"/>
          <w:szCs w:val="28"/>
        </w:rPr>
      </w:pPr>
      <w:r w:rsidRPr="00B00917">
        <w:rPr>
          <w:rFonts w:cstheme="minorHAnsi"/>
          <w:sz w:val="28"/>
          <w:szCs w:val="28"/>
        </w:rPr>
        <w:t>Avec tous les acteurs du « dernier kilomètre », qui est en réalité le premier et le seul qui compte pour nos concitoyens.</w:t>
      </w:r>
    </w:p>
    <w:p w14:paraId="585C3D5F" w14:textId="4C48A881" w:rsidR="002E4213" w:rsidRDefault="002E4213" w:rsidP="002E4213">
      <w:pPr>
        <w:spacing w:after="0" w:line="360" w:lineRule="auto"/>
        <w:jc w:val="both"/>
        <w:rPr>
          <w:rFonts w:cstheme="minorHAnsi"/>
          <w:sz w:val="28"/>
          <w:szCs w:val="28"/>
        </w:rPr>
      </w:pPr>
      <w:r w:rsidRPr="00B00917">
        <w:rPr>
          <w:rFonts w:cstheme="minorHAnsi"/>
          <w:sz w:val="28"/>
          <w:szCs w:val="28"/>
        </w:rPr>
        <w:t>A</w:t>
      </w:r>
      <w:r>
        <w:rPr>
          <w:rFonts w:cstheme="minorHAnsi"/>
          <w:sz w:val="28"/>
          <w:szCs w:val="28"/>
        </w:rPr>
        <w:t>vec la CNSA</w:t>
      </w:r>
      <w:r w:rsidRPr="00B00917">
        <w:rPr>
          <w:rFonts w:cstheme="minorHAnsi"/>
          <w:sz w:val="28"/>
          <w:szCs w:val="28"/>
        </w:rPr>
        <w:t xml:space="preserve"> bien sûr, </w:t>
      </w:r>
      <w:r>
        <w:rPr>
          <w:rFonts w:cstheme="minorHAnsi"/>
          <w:sz w:val="28"/>
          <w:szCs w:val="28"/>
        </w:rPr>
        <w:t xml:space="preserve">avec vous </w:t>
      </w:r>
      <w:r w:rsidRPr="00B00917">
        <w:rPr>
          <w:rFonts w:cstheme="minorHAnsi"/>
          <w:sz w:val="28"/>
          <w:szCs w:val="28"/>
        </w:rPr>
        <w:t>représentants associatifs, élus locaux, organisations syndicales, fédérations</w:t>
      </w:r>
      <w:r w:rsidR="00A92C2B">
        <w:rPr>
          <w:rFonts w:cstheme="minorHAnsi"/>
          <w:sz w:val="28"/>
          <w:szCs w:val="28"/>
        </w:rPr>
        <w:t>.</w:t>
      </w:r>
    </w:p>
    <w:p w14:paraId="67BAA1B7" w14:textId="59C39FDD" w:rsidR="002E4213" w:rsidRPr="00B00917" w:rsidRDefault="002E4213" w:rsidP="004452F5">
      <w:pPr>
        <w:spacing w:after="0" w:line="360" w:lineRule="auto"/>
        <w:jc w:val="both"/>
        <w:rPr>
          <w:rFonts w:cstheme="minorHAnsi"/>
          <w:sz w:val="28"/>
          <w:szCs w:val="28"/>
        </w:rPr>
      </w:pPr>
      <w:r w:rsidRPr="00B00917">
        <w:rPr>
          <w:rFonts w:cstheme="minorHAnsi"/>
          <w:sz w:val="28"/>
          <w:szCs w:val="28"/>
        </w:rPr>
        <w:t>Et enfin avec les personnes accompagnées elles-mêmes. Nous aurons l’occasion d’en reparler dans les années à venir, mais je crois que la participation est l’une des grandes questions que nous devons regarder.</w:t>
      </w:r>
    </w:p>
    <w:p w14:paraId="2C303D4C" w14:textId="77777777" w:rsidR="004452F5" w:rsidRPr="00B00917" w:rsidRDefault="004452F5" w:rsidP="004452F5">
      <w:pPr>
        <w:spacing w:after="0" w:line="360" w:lineRule="auto"/>
        <w:jc w:val="both"/>
        <w:rPr>
          <w:rFonts w:cstheme="minorHAnsi"/>
          <w:sz w:val="28"/>
          <w:szCs w:val="28"/>
        </w:rPr>
      </w:pPr>
    </w:p>
    <w:p w14:paraId="3EC85F40" w14:textId="77777777" w:rsidR="000F3FC7" w:rsidRPr="003B6E03" w:rsidRDefault="000F3FC7" w:rsidP="000F3FC7">
      <w:pPr>
        <w:spacing w:after="0" w:line="360" w:lineRule="auto"/>
        <w:jc w:val="center"/>
        <w:rPr>
          <w:rFonts w:cstheme="minorHAnsi"/>
        </w:rPr>
      </w:pPr>
      <w:r w:rsidRPr="003B6E03">
        <w:rPr>
          <w:rFonts w:cstheme="minorHAnsi"/>
        </w:rPr>
        <w:t>*****</w:t>
      </w:r>
    </w:p>
    <w:p w14:paraId="5D50820B" w14:textId="5D0B3154" w:rsidR="004452F5" w:rsidRPr="00B00917" w:rsidRDefault="008D7B3C" w:rsidP="004452F5">
      <w:pPr>
        <w:spacing w:after="0" w:line="360" w:lineRule="auto"/>
        <w:jc w:val="both"/>
        <w:rPr>
          <w:rFonts w:cstheme="minorHAnsi"/>
          <w:sz w:val="28"/>
          <w:szCs w:val="28"/>
        </w:rPr>
      </w:pPr>
      <w:r>
        <w:rPr>
          <w:rFonts w:cstheme="minorHAnsi"/>
          <w:sz w:val="28"/>
          <w:szCs w:val="28"/>
        </w:rPr>
        <w:t>Venons-en</w:t>
      </w:r>
      <w:r w:rsidR="002E4213">
        <w:rPr>
          <w:rFonts w:cstheme="minorHAnsi"/>
          <w:sz w:val="28"/>
          <w:szCs w:val="28"/>
        </w:rPr>
        <w:t xml:space="preserve"> au PLFSS 2023 sur lequel vous allez vous prononcer. </w:t>
      </w:r>
    </w:p>
    <w:p w14:paraId="58F4AD06" w14:textId="0357BC98" w:rsidR="003269BE" w:rsidRPr="00D96BDA" w:rsidRDefault="003269BE" w:rsidP="003269BE">
      <w:pPr>
        <w:spacing w:after="0" w:line="360" w:lineRule="auto"/>
        <w:jc w:val="both"/>
        <w:rPr>
          <w:rFonts w:cstheme="minorHAnsi"/>
          <w:sz w:val="28"/>
          <w:szCs w:val="28"/>
          <w:u w:val="single"/>
        </w:rPr>
      </w:pPr>
    </w:p>
    <w:p w14:paraId="25C89F1C" w14:textId="40D8CF81" w:rsidR="002E4213" w:rsidRDefault="000A6DB8" w:rsidP="00D37AFE">
      <w:pPr>
        <w:spacing w:after="0" w:line="360" w:lineRule="auto"/>
        <w:jc w:val="both"/>
        <w:rPr>
          <w:rFonts w:cstheme="minorHAnsi"/>
          <w:sz w:val="28"/>
          <w:szCs w:val="28"/>
        </w:rPr>
      </w:pPr>
      <w:r>
        <w:rPr>
          <w:rFonts w:cstheme="minorHAnsi"/>
          <w:b/>
          <w:sz w:val="28"/>
          <w:szCs w:val="28"/>
        </w:rPr>
        <w:t>L</w:t>
      </w:r>
      <w:r w:rsidRPr="00D96BDA">
        <w:rPr>
          <w:rFonts w:cstheme="minorHAnsi"/>
          <w:b/>
          <w:sz w:val="28"/>
          <w:szCs w:val="28"/>
        </w:rPr>
        <w:t>a c</w:t>
      </w:r>
      <w:r w:rsidR="005E5B02">
        <w:rPr>
          <w:rFonts w:cstheme="minorHAnsi"/>
          <w:b/>
          <w:sz w:val="28"/>
          <w:szCs w:val="28"/>
        </w:rPr>
        <w:t>réation</w:t>
      </w:r>
      <w:r w:rsidRPr="00D96BDA">
        <w:rPr>
          <w:rFonts w:cstheme="minorHAnsi"/>
          <w:b/>
          <w:sz w:val="28"/>
          <w:szCs w:val="28"/>
        </w:rPr>
        <w:t xml:space="preserve"> de la 5</w:t>
      </w:r>
      <w:r w:rsidRPr="00D96BDA">
        <w:rPr>
          <w:rFonts w:cstheme="minorHAnsi"/>
          <w:b/>
          <w:sz w:val="28"/>
          <w:szCs w:val="28"/>
          <w:vertAlign w:val="superscript"/>
        </w:rPr>
        <w:t>ème</w:t>
      </w:r>
      <w:r w:rsidRPr="00D96BDA">
        <w:rPr>
          <w:rFonts w:cstheme="minorHAnsi"/>
          <w:b/>
          <w:sz w:val="28"/>
          <w:szCs w:val="28"/>
        </w:rPr>
        <w:t xml:space="preserve"> branche de la sécurité sociale </w:t>
      </w:r>
      <w:r w:rsidR="005E5B02">
        <w:rPr>
          <w:rFonts w:cstheme="minorHAnsi"/>
          <w:b/>
          <w:sz w:val="28"/>
          <w:szCs w:val="28"/>
        </w:rPr>
        <w:t xml:space="preserve">est une avancée essentielle pour les politiques d’autonomie. </w:t>
      </w:r>
      <w:r w:rsidR="002E4213">
        <w:rPr>
          <w:rFonts w:cstheme="minorHAnsi"/>
          <w:sz w:val="28"/>
          <w:szCs w:val="28"/>
        </w:rPr>
        <w:t>L</w:t>
      </w:r>
      <w:r w:rsidR="002E4213" w:rsidRPr="00D96BDA">
        <w:rPr>
          <w:rFonts w:cstheme="minorHAnsi"/>
          <w:sz w:val="28"/>
          <w:szCs w:val="28"/>
        </w:rPr>
        <w:t>a CNSA gère désormais le risque « Autonomie » dans sa globalité avec un panier de recettes affectées, et notamment 1,93</w:t>
      </w:r>
      <w:r w:rsidR="002E4213">
        <w:rPr>
          <w:rFonts w:cstheme="minorHAnsi"/>
          <w:sz w:val="28"/>
          <w:szCs w:val="28"/>
        </w:rPr>
        <w:t xml:space="preserve">% de CSG, qui seront majorés </w:t>
      </w:r>
      <w:r w:rsidR="002E4213" w:rsidRPr="00EA5760">
        <w:rPr>
          <w:rFonts w:cstheme="minorHAnsi"/>
          <w:sz w:val="28"/>
          <w:szCs w:val="28"/>
        </w:rPr>
        <w:t xml:space="preserve">de 0,15 point </w:t>
      </w:r>
      <w:r w:rsidR="002E4213">
        <w:rPr>
          <w:rFonts w:cstheme="minorHAnsi"/>
          <w:sz w:val="28"/>
          <w:szCs w:val="28"/>
        </w:rPr>
        <w:t xml:space="preserve">en 2024 (2,4 Md€). </w:t>
      </w:r>
      <w:r w:rsidR="005E5B02">
        <w:rPr>
          <w:rFonts w:cstheme="minorHAnsi"/>
          <w:sz w:val="28"/>
          <w:szCs w:val="28"/>
        </w:rPr>
        <w:t>Attractivité des métiers, consolidation des services à domicile avec les services autonomie, organisation d’un service public territorial de l’autonomie, ava</w:t>
      </w:r>
      <w:r w:rsidR="002E4213">
        <w:rPr>
          <w:rFonts w:cstheme="minorHAnsi"/>
          <w:sz w:val="28"/>
          <w:szCs w:val="28"/>
        </w:rPr>
        <w:t>ncée vers une société inclusive, n</w:t>
      </w:r>
      <w:r w:rsidR="005E5B02">
        <w:rPr>
          <w:rFonts w:cstheme="minorHAnsi"/>
          <w:sz w:val="28"/>
          <w:szCs w:val="28"/>
        </w:rPr>
        <w:t>ombre de sujets sont communs entre grand âge et handicap et ils interrogent fondamentalement notre société.</w:t>
      </w:r>
      <w:r w:rsidR="00D37AFE" w:rsidRPr="00D37AFE">
        <w:rPr>
          <w:rFonts w:cstheme="minorHAnsi"/>
          <w:sz w:val="28"/>
          <w:szCs w:val="28"/>
        </w:rPr>
        <w:t xml:space="preserve"> </w:t>
      </w:r>
    </w:p>
    <w:p w14:paraId="63B9A878" w14:textId="77777777" w:rsidR="00D37AFE" w:rsidRDefault="00D37AFE" w:rsidP="00D37AFE">
      <w:pPr>
        <w:spacing w:after="0" w:line="360" w:lineRule="auto"/>
        <w:jc w:val="both"/>
        <w:rPr>
          <w:rFonts w:cstheme="minorHAnsi"/>
          <w:sz w:val="28"/>
          <w:szCs w:val="28"/>
        </w:rPr>
      </w:pPr>
    </w:p>
    <w:p w14:paraId="0ACA0422" w14:textId="0675FB92" w:rsidR="00D37AFE" w:rsidRPr="00D96BDA" w:rsidRDefault="00D37AFE" w:rsidP="00446767">
      <w:pPr>
        <w:spacing w:after="0" w:line="360" w:lineRule="auto"/>
        <w:jc w:val="both"/>
        <w:rPr>
          <w:rFonts w:cstheme="minorHAnsi"/>
          <w:sz w:val="28"/>
          <w:szCs w:val="28"/>
        </w:rPr>
      </w:pPr>
      <w:r>
        <w:rPr>
          <w:rFonts w:cstheme="minorHAnsi"/>
          <w:sz w:val="28"/>
          <w:szCs w:val="28"/>
        </w:rPr>
        <w:t>Depuis la mise en place de la 5</w:t>
      </w:r>
      <w:r w:rsidRPr="00450F21">
        <w:rPr>
          <w:rFonts w:cstheme="minorHAnsi"/>
          <w:sz w:val="28"/>
          <w:szCs w:val="28"/>
          <w:vertAlign w:val="superscript"/>
        </w:rPr>
        <w:t>ème</w:t>
      </w:r>
      <w:r>
        <w:rPr>
          <w:rFonts w:cstheme="minorHAnsi"/>
          <w:sz w:val="28"/>
          <w:szCs w:val="28"/>
        </w:rPr>
        <w:t xml:space="preserve"> branche, des chantiers structurants sont portés, tant pour </w:t>
      </w:r>
      <w:r w:rsidRPr="00191387">
        <w:rPr>
          <w:rFonts w:cstheme="minorHAnsi"/>
          <w:b/>
          <w:sz w:val="28"/>
          <w:szCs w:val="28"/>
        </w:rPr>
        <w:t xml:space="preserve">accélérer </w:t>
      </w:r>
      <w:r w:rsidRPr="00D96BDA">
        <w:rPr>
          <w:rFonts w:cstheme="minorHAnsi"/>
          <w:b/>
          <w:sz w:val="28"/>
          <w:szCs w:val="28"/>
        </w:rPr>
        <w:t xml:space="preserve">sur le domicile, parce qu’une immense majorité de Français </w:t>
      </w:r>
      <w:r>
        <w:rPr>
          <w:rFonts w:cstheme="minorHAnsi"/>
          <w:b/>
          <w:sz w:val="28"/>
          <w:szCs w:val="28"/>
        </w:rPr>
        <w:t>veut pouvoir vieillir chez soi que pour faire transformer l’offre médico-sociale.</w:t>
      </w:r>
      <w:r w:rsidR="005E5B02">
        <w:rPr>
          <w:rFonts w:cstheme="minorHAnsi"/>
          <w:sz w:val="28"/>
          <w:szCs w:val="28"/>
        </w:rPr>
        <w:t xml:space="preserve"> Le PLFSS 2023 </w:t>
      </w:r>
      <w:r>
        <w:rPr>
          <w:rFonts w:cstheme="minorHAnsi"/>
          <w:sz w:val="28"/>
          <w:szCs w:val="28"/>
        </w:rPr>
        <w:t xml:space="preserve">continue dans cette voie </w:t>
      </w:r>
      <w:r w:rsidR="005E5B02">
        <w:rPr>
          <w:rFonts w:cstheme="minorHAnsi"/>
          <w:sz w:val="28"/>
          <w:szCs w:val="28"/>
        </w:rPr>
        <w:t>et y consacre des moyens important</w:t>
      </w:r>
      <w:r w:rsidR="002E4213">
        <w:rPr>
          <w:rFonts w:cstheme="minorHAnsi"/>
          <w:sz w:val="28"/>
          <w:szCs w:val="28"/>
        </w:rPr>
        <w:t xml:space="preserve">s. </w:t>
      </w:r>
      <w:r w:rsidR="008D7B3C">
        <w:rPr>
          <w:rFonts w:cstheme="minorHAnsi"/>
          <w:sz w:val="28"/>
          <w:szCs w:val="28"/>
        </w:rPr>
        <w:t>Il</w:t>
      </w:r>
      <w:r w:rsidRPr="00D96BDA">
        <w:rPr>
          <w:rFonts w:cstheme="minorHAnsi"/>
          <w:sz w:val="28"/>
          <w:szCs w:val="28"/>
        </w:rPr>
        <w:t xml:space="preserve"> apporte des réponses concrètes à plusieurs enjeux qui préoccupent les Français au quotidien mais aussi aux défis de long terme du programme présidentiel.</w:t>
      </w:r>
    </w:p>
    <w:p w14:paraId="29826165" w14:textId="77777777" w:rsidR="00D37AFE" w:rsidRDefault="00D37AFE" w:rsidP="000A6DB8">
      <w:pPr>
        <w:spacing w:after="0" w:line="360" w:lineRule="auto"/>
        <w:jc w:val="both"/>
        <w:rPr>
          <w:rFonts w:cstheme="minorHAnsi"/>
          <w:sz w:val="28"/>
          <w:szCs w:val="28"/>
        </w:rPr>
      </w:pPr>
    </w:p>
    <w:p w14:paraId="0182A5EE" w14:textId="3DD02CB6" w:rsidR="005E5B02" w:rsidRDefault="00D37AFE" w:rsidP="000A6DB8">
      <w:pPr>
        <w:spacing w:after="0" w:line="360" w:lineRule="auto"/>
        <w:jc w:val="both"/>
        <w:rPr>
          <w:rFonts w:cstheme="minorHAnsi"/>
          <w:sz w:val="28"/>
          <w:szCs w:val="28"/>
        </w:rPr>
      </w:pPr>
      <w:r>
        <w:rPr>
          <w:rFonts w:cstheme="minorHAnsi"/>
          <w:sz w:val="28"/>
          <w:szCs w:val="28"/>
        </w:rPr>
        <w:t>440</w:t>
      </w:r>
      <w:r w:rsidR="008D7B3C">
        <w:rPr>
          <w:rFonts w:cstheme="minorHAnsi"/>
          <w:sz w:val="28"/>
          <w:szCs w:val="28"/>
        </w:rPr>
        <w:t> </w:t>
      </w:r>
      <w:r>
        <w:rPr>
          <w:rFonts w:cstheme="minorHAnsi"/>
          <w:sz w:val="28"/>
          <w:szCs w:val="28"/>
        </w:rPr>
        <w:t xml:space="preserve">M€ de crédits supplémentaires </w:t>
      </w:r>
      <w:r w:rsidR="008D7B3C">
        <w:rPr>
          <w:rFonts w:cstheme="minorHAnsi"/>
          <w:sz w:val="28"/>
          <w:szCs w:val="28"/>
        </w:rPr>
        <w:t xml:space="preserve">sont prévus </w:t>
      </w:r>
      <w:r>
        <w:rPr>
          <w:rFonts w:cstheme="minorHAnsi"/>
          <w:sz w:val="28"/>
          <w:szCs w:val="28"/>
        </w:rPr>
        <w:t>dès 2</w:t>
      </w:r>
      <w:r w:rsidR="002E4213">
        <w:rPr>
          <w:rFonts w:cstheme="minorHAnsi"/>
          <w:sz w:val="28"/>
          <w:szCs w:val="28"/>
        </w:rPr>
        <w:t>022 pour</w:t>
      </w:r>
      <w:r>
        <w:rPr>
          <w:rFonts w:cstheme="minorHAnsi"/>
          <w:sz w:val="28"/>
          <w:szCs w:val="28"/>
        </w:rPr>
        <w:t xml:space="preserve"> permettre des hausses de salaires pour les professionnels et tenir compte de l’inflation</w:t>
      </w:r>
      <w:r w:rsidR="008D7B3C">
        <w:rPr>
          <w:rFonts w:cstheme="minorHAnsi"/>
          <w:sz w:val="28"/>
          <w:szCs w:val="28"/>
        </w:rPr>
        <w:t xml:space="preserve">. Pour 2023, </w:t>
      </w:r>
      <w:r>
        <w:rPr>
          <w:rFonts w:cstheme="minorHAnsi"/>
          <w:sz w:val="28"/>
          <w:szCs w:val="28"/>
        </w:rPr>
        <w:t>1,5 md</w:t>
      </w:r>
      <w:r w:rsidR="008D7B3C">
        <w:rPr>
          <w:rFonts w:cstheme="minorHAnsi"/>
          <w:sz w:val="28"/>
          <w:szCs w:val="28"/>
        </w:rPr>
        <w:t>s€ de crédits supplémentaires sont prévus dans l’objectif global de dépenses pour</w:t>
      </w:r>
      <w:r>
        <w:rPr>
          <w:rFonts w:cstheme="minorHAnsi"/>
          <w:sz w:val="28"/>
          <w:szCs w:val="28"/>
        </w:rPr>
        <w:t xml:space="preserve"> 2023 pour tenir compte de l’inflation et continuer la transformation de l’offre. L’objectif global de dépense PA</w:t>
      </w:r>
      <w:r w:rsidR="008D7B3C">
        <w:rPr>
          <w:rFonts w:cstheme="minorHAnsi"/>
          <w:sz w:val="28"/>
          <w:szCs w:val="28"/>
        </w:rPr>
        <w:t>-</w:t>
      </w:r>
      <w:r>
        <w:rPr>
          <w:rFonts w:cstheme="minorHAnsi"/>
          <w:sz w:val="28"/>
          <w:szCs w:val="28"/>
        </w:rPr>
        <w:t xml:space="preserve">PH croit ainsi de 5,2% en 2023 ce qui est sans précédent. </w:t>
      </w:r>
    </w:p>
    <w:p w14:paraId="6FC6FF11" w14:textId="3D2CBDAE" w:rsidR="000A6DB8" w:rsidRPr="00D96BDA" w:rsidRDefault="002E4213" w:rsidP="000A6DB8">
      <w:pPr>
        <w:spacing w:after="0" w:line="360" w:lineRule="auto"/>
        <w:jc w:val="both"/>
        <w:rPr>
          <w:rFonts w:cstheme="minorHAnsi"/>
          <w:sz w:val="28"/>
          <w:szCs w:val="28"/>
        </w:rPr>
      </w:pPr>
      <w:r>
        <w:rPr>
          <w:rFonts w:cstheme="minorHAnsi"/>
          <w:sz w:val="28"/>
          <w:szCs w:val="28"/>
        </w:rPr>
        <w:t xml:space="preserve">Je vais rapidement détailler certaines mesures qui me paraissent structurantes </w:t>
      </w:r>
    </w:p>
    <w:p w14:paraId="26277648" w14:textId="77777777" w:rsidR="00B745D7" w:rsidRPr="00D96BDA" w:rsidRDefault="00B745D7" w:rsidP="00191387">
      <w:pPr>
        <w:spacing w:after="0" w:line="360" w:lineRule="auto"/>
        <w:jc w:val="both"/>
        <w:rPr>
          <w:rFonts w:cstheme="minorHAnsi"/>
          <w:b/>
          <w:sz w:val="28"/>
          <w:szCs w:val="28"/>
        </w:rPr>
      </w:pPr>
    </w:p>
    <w:p w14:paraId="7DED23BC" w14:textId="581013F0" w:rsidR="00B745D7" w:rsidRPr="00D96BDA" w:rsidRDefault="00B745D7" w:rsidP="00B745D7">
      <w:pPr>
        <w:spacing w:after="0" w:line="360" w:lineRule="auto"/>
        <w:jc w:val="both"/>
        <w:rPr>
          <w:rFonts w:cstheme="minorHAnsi"/>
          <w:b/>
          <w:sz w:val="28"/>
          <w:szCs w:val="28"/>
          <w:u w:val="single"/>
        </w:rPr>
      </w:pPr>
      <w:r w:rsidRPr="00D96BDA">
        <w:rPr>
          <w:rFonts w:cstheme="minorHAnsi"/>
          <w:b/>
          <w:sz w:val="28"/>
          <w:szCs w:val="28"/>
          <w:u w:val="single"/>
        </w:rPr>
        <w:t xml:space="preserve">Accélérer sur le domicile, c’est aider les Français à adapter leurs logements et développer les services à domicile. </w:t>
      </w:r>
    </w:p>
    <w:p w14:paraId="0D80E06E" w14:textId="77777777" w:rsidR="00B745D7" w:rsidRPr="00D96BDA" w:rsidRDefault="00B745D7" w:rsidP="00B745D7">
      <w:pPr>
        <w:spacing w:after="0" w:line="360" w:lineRule="auto"/>
        <w:jc w:val="both"/>
        <w:rPr>
          <w:rFonts w:cstheme="minorHAnsi"/>
          <w:sz w:val="28"/>
          <w:szCs w:val="28"/>
        </w:rPr>
      </w:pPr>
    </w:p>
    <w:p w14:paraId="242E9CA0" w14:textId="7E9D3399" w:rsidR="00B745D7" w:rsidRPr="00D96BDA" w:rsidRDefault="00B745D7" w:rsidP="00B745D7">
      <w:pPr>
        <w:spacing w:after="0" w:line="360" w:lineRule="auto"/>
        <w:jc w:val="both"/>
        <w:rPr>
          <w:rFonts w:cstheme="minorHAnsi"/>
          <w:sz w:val="28"/>
          <w:szCs w:val="28"/>
        </w:rPr>
      </w:pPr>
      <w:r w:rsidRPr="00D96BDA">
        <w:rPr>
          <w:rFonts w:cstheme="minorHAnsi"/>
          <w:b/>
          <w:sz w:val="28"/>
          <w:szCs w:val="28"/>
        </w:rPr>
        <w:t>Développer les services à domicile c’est déjà faire en sorte qu’il y en ait plus</w:t>
      </w:r>
      <w:r w:rsidRPr="00D96BDA">
        <w:rPr>
          <w:rFonts w:cstheme="minorHAnsi"/>
          <w:sz w:val="28"/>
          <w:szCs w:val="28"/>
        </w:rPr>
        <w:t xml:space="preserve"> : nous finançons la création de nouvelles places de service de soins infirmiers à domicile, l’objectif c’est d’en augmenter le nombre chaque année, pour avoir 25 000 « places » de plus en 2030, soit une </w:t>
      </w:r>
      <w:r w:rsidR="0074104C">
        <w:rPr>
          <w:rFonts w:cstheme="minorHAnsi"/>
          <w:sz w:val="28"/>
          <w:szCs w:val="28"/>
        </w:rPr>
        <w:t>augmentation de l’offre de 20%, et nous consolidons la réforme de leur tarification, qui entrera en vigueur l’an prochain.</w:t>
      </w:r>
    </w:p>
    <w:p w14:paraId="2B3B7699" w14:textId="77777777" w:rsidR="00B745D7" w:rsidRPr="00D96BDA" w:rsidRDefault="00B745D7" w:rsidP="00B745D7">
      <w:pPr>
        <w:spacing w:after="0" w:line="360" w:lineRule="auto"/>
        <w:jc w:val="both"/>
        <w:rPr>
          <w:rFonts w:cstheme="minorHAnsi"/>
          <w:sz w:val="28"/>
          <w:szCs w:val="28"/>
        </w:rPr>
      </w:pPr>
    </w:p>
    <w:p w14:paraId="2341A892" w14:textId="5FA2B626" w:rsidR="00B745D7" w:rsidRPr="00B745D7" w:rsidRDefault="00B745D7" w:rsidP="00B745D7">
      <w:pPr>
        <w:spacing w:after="0" w:line="360" w:lineRule="auto"/>
        <w:jc w:val="both"/>
        <w:rPr>
          <w:rFonts w:cstheme="minorHAnsi"/>
          <w:b/>
          <w:sz w:val="28"/>
          <w:szCs w:val="28"/>
        </w:rPr>
      </w:pPr>
      <w:r w:rsidRPr="00D96BDA">
        <w:rPr>
          <w:rFonts w:cstheme="minorHAnsi"/>
          <w:b/>
          <w:sz w:val="28"/>
          <w:szCs w:val="28"/>
        </w:rPr>
        <w:t>C’est faire en sorte que l’offre de service soit plus lisible pour les usagers </w:t>
      </w:r>
      <w:r w:rsidR="007F0E76">
        <w:rPr>
          <w:rFonts w:cstheme="minorHAnsi"/>
          <w:sz w:val="28"/>
          <w:szCs w:val="28"/>
        </w:rPr>
        <w:t xml:space="preserve">avec la mise en place d’une </w:t>
      </w:r>
      <w:r w:rsidRPr="00B745D7">
        <w:rPr>
          <w:rFonts w:cstheme="minorHAnsi"/>
          <w:sz w:val="28"/>
          <w:szCs w:val="28"/>
        </w:rPr>
        <w:t>catégorie u</w:t>
      </w:r>
      <w:r w:rsidR="0074104C">
        <w:rPr>
          <w:rFonts w:cstheme="minorHAnsi"/>
          <w:sz w:val="28"/>
          <w:szCs w:val="28"/>
        </w:rPr>
        <w:t>nique de « service autonomie » qui est en cours.</w:t>
      </w:r>
      <w:r w:rsidR="008D7B3C">
        <w:rPr>
          <w:rFonts w:cstheme="minorHAnsi"/>
          <w:sz w:val="28"/>
          <w:szCs w:val="28"/>
        </w:rPr>
        <w:t xml:space="preserve"> </w:t>
      </w:r>
    </w:p>
    <w:p w14:paraId="28ECAC7A" w14:textId="77777777" w:rsidR="00B745D7" w:rsidRPr="00D96BDA" w:rsidRDefault="00B745D7" w:rsidP="00B745D7">
      <w:pPr>
        <w:spacing w:after="0" w:line="360" w:lineRule="auto"/>
        <w:jc w:val="both"/>
        <w:rPr>
          <w:rFonts w:cstheme="minorHAnsi"/>
          <w:sz w:val="28"/>
          <w:szCs w:val="28"/>
        </w:rPr>
      </w:pPr>
    </w:p>
    <w:p w14:paraId="423AFF3A" w14:textId="6D8D81C8" w:rsidR="00B745D7" w:rsidRPr="00D96BDA" w:rsidRDefault="00B745D7" w:rsidP="00B745D7">
      <w:pPr>
        <w:spacing w:after="0" w:line="360" w:lineRule="auto"/>
        <w:jc w:val="both"/>
        <w:rPr>
          <w:rFonts w:cstheme="minorHAnsi"/>
          <w:sz w:val="28"/>
          <w:szCs w:val="28"/>
        </w:rPr>
      </w:pPr>
      <w:r w:rsidRPr="00D96BDA">
        <w:rPr>
          <w:rFonts w:cstheme="minorHAnsi"/>
          <w:b/>
          <w:sz w:val="28"/>
          <w:szCs w:val="28"/>
        </w:rPr>
        <w:t>Et puis c’est surtout faire en sorte que les services d’aide à domicile soient plus agréables pour les professionnels comme pour les personnes qui en bénéficient.</w:t>
      </w:r>
      <w:r w:rsidRPr="00D96BDA">
        <w:rPr>
          <w:rFonts w:cstheme="minorHAnsi"/>
          <w:sz w:val="28"/>
          <w:szCs w:val="28"/>
        </w:rPr>
        <w:t xml:space="preserve"> Donc nous allons tenir l’engagement du Président de la République de permettre aux aides à domicile de passer plus de temps auprès des personnes qu’ils accompagnent. </w:t>
      </w:r>
      <w:r w:rsidR="007F0E76">
        <w:rPr>
          <w:rFonts w:cstheme="minorHAnsi"/>
          <w:sz w:val="28"/>
          <w:szCs w:val="28"/>
        </w:rPr>
        <w:t xml:space="preserve"> </w:t>
      </w:r>
      <w:r w:rsidRPr="00D96BDA">
        <w:rPr>
          <w:rFonts w:cstheme="minorHAnsi"/>
          <w:sz w:val="28"/>
          <w:szCs w:val="28"/>
        </w:rPr>
        <w:t xml:space="preserve">Trop souvent ils ont tout juste le temps de faire les gestes élémentaires pour assurer le lever, le coucher, le repas. </w:t>
      </w:r>
    </w:p>
    <w:p w14:paraId="2E20EAC4" w14:textId="77777777" w:rsidR="008138F4" w:rsidRDefault="008138F4" w:rsidP="003269BE">
      <w:pPr>
        <w:spacing w:after="0" w:line="360" w:lineRule="auto"/>
        <w:jc w:val="both"/>
        <w:rPr>
          <w:rFonts w:cstheme="minorHAnsi"/>
          <w:sz w:val="28"/>
          <w:szCs w:val="28"/>
        </w:rPr>
      </w:pPr>
    </w:p>
    <w:p w14:paraId="1D2DDCB8" w14:textId="16F773C4" w:rsidR="003269BE" w:rsidRPr="00D96BDA" w:rsidRDefault="004B7C5E" w:rsidP="003269BE">
      <w:pPr>
        <w:spacing w:after="0" w:line="360" w:lineRule="auto"/>
        <w:jc w:val="both"/>
        <w:rPr>
          <w:rFonts w:cstheme="minorHAnsi"/>
          <w:sz w:val="28"/>
          <w:szCs w:val="28"/>
        </w:rPr>
      </w:pPr>
      <w:r>
        <w:rPr>
          <w:rFonts w:cstheme="minorHAnsi"/>
          <w:sz w:val="28"/>
          <w:szCs w:val="28"/>
        </w:rPr>
        <w:t>Nous souhaitons</w:t>
      </w:r>
      <w:r w:rsidR="00B745D7" w:rsidRPr="00D96BDA">
        <w:rPr>
          <w:rFonts w:cstheme="minorHAnsi"/>
          <w:sz w:val="28"/>
          <w:szCs w:val="28"/>
        </w:rPr>
        <w:t xml:space="preserve"> donc </w:t>
      </w:r>
      <w:r>
        <w:rPr>
          <w:rFonts w:cstheme="minorHAnsi"/>
          <w:sz w:val="28"/>
          <w:szCs w:val="28"/>
        </w:rPr>
        <w:t xml:space="preserve">ajouter </w:t>
      </w:r>
      <w:r w:rsidR="00B745D7" w:rsidRPr="00D96BDA">
        <w:rPr>
          <w:rFonts w:cstheme="minorHAnsi"/>
          <w:sz w:val="28"/>
          <w:szCs w:val="28"/>
        </w:rPr>
        <w:t>avec les départements deux heures de présence supplémentaire chaque semaine auprès des 780 000 personnes qui bénéficient de l’allocation personnalisée d’autonomie à domicile. Deux heures dédiées à la convivialité et à la prévention. Deux heures qui permettront aussi d’améliorer les conditions de travail des professionnels qui trop souvent subissent des temps partiels ou du travail fractionné.</w:t>
      </w:r>
    </w:p>
    <w:p w14:paraId="53DD3B90" w14:textId="77777777" w:rsidR="008138F4" w:rsidRDefault="008138F4" w:rsidP="003269BE">
      <w:pPr>
        <w:spacing w:after="0" w:line="360" w:lineRule="auto"/>
        <w:jc w:val="both"/>
        <w:rPr>
          <w:rFonts w:cstheme="minorHAnsi"/>
          <w:b/>
          <w:sz w:val="28"/>
          <w:szCs w:val="28"/>
        </w:rPr>
      </w:pPr>
    </w:p>
    <w:p w14:paraId="44BAD7E2" w14:textId="61FB46D5" w:rsidR="008138F4" w:rsidRDefault="00B745D7" w:rsidP="003269BE">
      <w:pPr>
        <w:spacing w:after="0" w:line="360" w:lineRule="auto"/>
        <w:jc w:val="both"/>
        <w:rPr>
          <w:rFonts w:cstheme="minorHAnsi"/>
          <w:sz w:val="28"/>
          <w:szCs w:val="28"/>
        </w:rPr>
      </w:pPr>
      <w:r>
        <w:rPr>
          <w:rFonts w:cstheme="minorHAnsi"/>
          <w:b/>
          <w:sz w:val="28"/>
          <w:szCs w:val="28"/>
        </w:rPr>
        <w:t xml:space="preserve">Restaurer </w:t>
      </w:r>
      <w:r w:rsidR="003269BE" w:rsidRPr="00D96BDA">
        <w:rPr>
          <w:rFonts w:cstheme="minorHAnsi"/>
          <w:b/>
          <w:sz w:val="28"/>
          <w:szCs w:val="28"/>
        </w:rPr>
        <w:t xml:space="preserve">la confiance dans </w:t>
      </w:r>
      <w:proofErr w:type="gramStart"/>
      <w:r w:rsidR="003269BE" w:rsidRPr="00D96BDA">
        <w:rPr>
          <w:rFonts w:cstheme="minorHAnsi"/>
          <w:b/>
          <w:sz w:val="28"/>
          <w:szCs w:val="28"/>
        </w:rPr>
        <w:t>les EHPAD</w:t>
      </w:r>
      <w:proofErr w:type="gramEnd"/>
      <w:r w:rsidR="003269BE" w:rsidRPr="00D96BDA">
        <w:rPr>
          <w:rFonts w:cstheme="minorHAnsi"/>
          <w:b/>
          <w:sz w:val="28"/>
          <w:szCs w:val="28"/>
        </w:rPr>
        <w:t xml:space="preserve"> </w:t>
      </w:r>
      <w:r w:rsidR="003269BE" w:rsidRPr="00B745D7">
        <w:rPr>
          <w:rFonts w:cstheme="minorHAnsi"/>
          <w:sz w:val="28"/>
          <w:szCs w:val="28"/>
        </w:rPr>
        <w:t xml:space="preserve">c’est </w:t>
      </w:r>
      <w:r w:rsidRPr="00B745D7">
        <w:rPr>
          <w:rFonts w:cstheme="minorHAnsi"/>
          <w:sz w:val="28"/>
          <w:szCs w:val="28"/>
        </w:rPr>
        <w:t>davantage contrôler</w:t>
      </w:r>
      <w:r w:rsidR="00C06997">
        <w:rPr>
          <w:rFonts w:cstheme="minorHAnsi"/>
          <w:sz w:val="28"/>
          <w:szCs w:val="28"/>
        </w:rPr>
        <w:t>. Le</w:t>
      </w:r>
      <w:r w:rsidRPr="00B745D7">
        <w:rPr>
          <w:rFonts w:cstheme="minorHAnsi"/>
          <w:sz w:val="28"/>
          <w:szCs w:val="28"/>
        </w:rPr>
        <w:t xml:space="preserve"> PLFSS contient des mesures en ce sens</w:t>
      </w:r>
      <w:r w:rsidR="008138F4">
        <w:rPr>
          <w:rFonts w:cstheme="minorHAnsi"/>
          <w:sz w:val="28"/>
          <w:szCs w:val="28"/>
        </w:rPr>
        <w:t>, qui donnent un nouveau rôle à la CNSA dans le contrôle</w:t>
      </w:r>
      <w:r w:rsidR="00B71D90">
        <w:rPr>
          <w:rFonts w:cstheme="minorHAnsi"/>
          <w:sz w:val="28"/>
          <w:szCs w:val="28"/>
        </w:rPr>
        <w:t xml:space="preserve"> pour les opérations à caractère national ou inter-régional.</w:t>
      </w:r>
    </w:p>
    <w:p w14:paraId="3BC6CD74" w14:textId="77777777" w:rsidR="008138F4" w:rsidRDefault="008138F4" w:rsidP="003269BE">
      <w:pPr>
        <w:spacing w:after="0" w:line="360" w:lineRule="auto"/>
        <w:jc w:val="both"/>
        <w:rPr>
          <w:rFonts w:cstheme="minorHAnsi"/>
          <w:sz w:val="28"/>
          <w:szCs w:val="28"/>
        </w:rPr>
      </w:pPr>
    </w:p>
    <w:p w14:paraId="37B53011" w14:textId="723E870A" w:rsidR="00282C97" w:rsidRDefault="008138F4" w:rsidP="003269BE">
      <w:pPr>
        <w:spacing w:after="0" w:line="360" w:lineRule="auto"/>
        <w:jc w:val="both"/>
        <w:rPr>
          <w:rFonts w:cstheme="minorHAnsi"/>
          <w:sz w:val="28"/>
          <w:szCs w:val="28"/>
        </w:rPr>
      </w:pPr>
      <w:r>
        <w:rPr>
          <w:rFonts w:cstheme="minorHAnsi"/>
          <w:b/>
          <w:sz w:val="28"/>
          <w:szCs w:val="28"/>
        </w:rPr>
        <w:t xml:space="preserve">Restaurer la confiance dans </w:t>
      </w:r>
      <w:proofErr w:type="gramStart"/>
      <w:r>
        <w:rPr>
          <w:rFonts w:cstheme="minorHAnsi"/>
          <w:b/>
          <w:sz w:val="28"/>
          <w:szCs w:val="28"/>
        </w:rPr>
        <w:t>les EHPAD</w:t>
      </w:r>
      <w:proofErr w:type="gramEnd"/>
      <w:r>
        <w:rPr>
          <w:rFonts w:cstheme="minorHAnsi"/>
          <w:b/>
          <w:sz w:val="28"/>
          <w:szCs w:val="28"/>
        </w:rPr>
        <w:t xml:space="preserve">, </w:t>
      </w:r>
      <w:r w:rsidR="00B745D7">
        <w:rPr>
          <w:rFonts w:cstheme="minorHAnsi"/>
          <w:b/>
          <w:sz w:val="28"/>
          <w:szCs w:val="28"/>
        </w:rPr>
        <w:t xml:space="preserve">c’est aussi </w:t>
      </w:r>
      <w:r w:rsidR="003269BE" w:rsidRPr="00D96BDA">
        <w:rPr>
          <w:rFonts w:cstheme="minorHAnsi"/>
          <w:b/>
          <w:sz w:val="28"/>
          <w:szCs w:val="28"/>
        </w:rPr>
        <w:t>soutenir les professionnels formidables qui y travaillent.</w:t>
      </w:r>
      <w:r w:rsidR="003269BE" w:rsidRPr="00D96BDA">
        <w:rPr>
          <w:rFonts w:cstheme="minorHAnsi"/>
          <w:sz w:val="28"/>
          <w:szCs w:val="28"/>
        </w:rPr>
        <w:t> Donc nous allons financer le recrutement de 50 000 soignants dans les prochaines années</w:t>
      </w:r>
      <w:r w:rsidR="004B7C5E">
        <w:rPr>
          <w:rFonts w:cstheme="minorHAnsi"/>
          <w:sz w:val="28"/>
          <w:szCs w:val="28"/>
        </w:rPr>
        <w:t>, dont 3 000 dès l’année prochaine</w:t>
      </w:r>
      <w:r w:rsidR="003269BE" w:rsidRPr="00D96BDA">
        <w:rPr>
          <w:rFonts w:cstheme="minorHAnsi"/>
          <w:sz w:val="28"/>
          <w:szCs w:val="28"/>
        </w:rPr>
        <w:t>. La question des ressources humaines est absolument clef et comme le savent les professionnels du secteur, ce n’est pas qu’une question de rémunération, il faut tout regarder et le faire tous ensemble : formation, management, parcours, reconnaissance. La crise de sens est profonde et c’est ensemble que nous la surmonterons.</w:t>
      </w:r>
    </w:p>
    <w:p w14:paraId="18FF080F" w14:textId="77777777" w:rsidR="00F3237B" w:rsidRDefault="00F3237B" w:rsidP="00F3237B">
      <w:pPr>
        <w:spacing w:after="0" w:line="360" w:lineRule="auto"/>
        <w:jc w:val="both"/>
        <w:rPr>
          <w:rFonts w:cstheme="minorHAnsi"/>
          <w:sz w:val="28"/>
          <w:szCs w:val="28"/>
        </w:rPr>
      </w:pPr>
    </w:p>
    <w:p w14:paraId="27EACED9" w14:textId="3BE597C0" w:rsidR="00F3237B" w:rsidRPr="00D96BDA" w:rsidRDefault="00F3237B" w:rsidP="00F3237B">
      <w:pPr>
        <w:spacing w:after="0" w:line="360" w:lineRule="auto"/>
        <w:jc w:val="both"/>
        <w:rPr>
          <w:rFonts w:cstheme="minorHAnsi"/>
          <w:sz w:val="28"/>
          <w:szCs w:val="28"/>
        </w:rPr>
      </w:pPr>
      <w:r w:rsidRPr="00D96BDA">
        <w:rPr>
          <w:rFonts w:cstheme="minorHAnsi"/>
          <w:sz w:val="28"/>
          <w:szCs w:val="28"/>
        </w:rPr>
        <w:t xml:space="preserve">J’insiste sur le caractère massif des engagements qui ont été pris concernant les revalorisations des rémunérations, dans le cadre du Ségur puis plus récemment dans le cadre de la revalorisation du point d’indice, dont les effets sont anticipés dans les projections que nous discutons aujourd’hui. Ces mesures pèsent, on le voit, sur les dépenses de la branche. Néanmoins </w:t>
      </w:r>
      <w:r>
        <w:rPr>
          <w:rFonts w:cstheme="minorHAnsi"/>
          <w:sz w:val="28"/>
          <w:szCs w:val="28"/>
        </w:rPr>
        <w:t xml:space="preserve">elles </w:t>
      </w:r>
      <w:r w:rsidRPr="00D96BDA">
        <w:rPr>
          <w:rFonts w:cstheme="minorHAnsi"/>
          <w:sz w:val="28"/>
          <w:szCs w:val="28"/>
        </w:rPr>
        <w:t>étaient absolument essentielles dans le contexte critique que connaît le secteur. Notre ambition en direction des personnes et des familles ne peut se concrétiser sans avancée pour les professionnels de l’accompagnement. Ces revalorisations doivent désormais s’accompagner d’un travail en profondeur sur les métiers du secteur social et médico-social, les qualifications et l’attractivité au sens large.</w:t>
      </w:r>
    </w:p>
    <w:p w14:paraId="2BEE99EA" w14:textId="525FD90C" w:rsidR="00446767" w:rsidRPr="00D96BDA" w:rsidRDefault="00446767" w:rsidP="003269BE">
      <w:pPr>
        <w:pBdr>
          <w:bottom w:val="single" w:sz="4" w:space="1" w:color="auto"/>
        </w:pBdr>
        <w:spacing w:after="0" w:line="360" w:lineRule="auto"/>
        <w:jc w:val="both"/>
        <w:rPr>
          <w:rFonts w:cstheme="minorHAnsi"/>
          <w:b/>
          <w:sz w:val="28"/>
          <w:szCs w:val="28"/>
        </w:rPr>
      </w:pPr>
    </w:p>
    <w:p w14:paraId="5BD8DAED" w14:textId="41B53E31" w:rsidR="003269BE" w:rsidRPr="00D96BDA" w:rsidRDefault="002E4213" w:rsidP="003269BE">
      <w:pPr>
        <w:pBdr>
          <w:bottom w:val="single" w:sz="4" w:space="1" w:color="auto"/>
        </w:pBdr>
        <w:spacing w:after="0" w:line="360" w:lineRule="auto"/>
        <w:jc w:val="both"/>
        <w:rPr>
          <w:rFonts w:cstheme="minorHAnsi"/>
          <w:b/>
          <w:sz w:val="28"/>
          <w:szCs w:val="28"/>
        </w:rPr>
      </w:pPr>
      <w:r>
        <w:rPr>
          <w:rFonts w:cstheme="minorHAnsi"/>
          <w:b/>
          <w:sz w:val="28"/>
          <w:szCs w:val="28"/>
        </w:rPr>
        <w:t xml:space="preserve">Dans le champ du </w:t>
      </w:r>
      <w:r w:rsidR="003269BE" w:rsidRPr="00D96BDA">
        <w:rPr>
          <w:rFonts w:cstheme="minorHAnsi"/>
          <w:b/>
          <w:sz w:val="28"/>
          <w:szCs w:val="28"/>
        </w:rPr>
        <w:t>HANDICAP </w:t>
      </w:r>
    </w:p>
    <w:p w14:paraId="20F597C4" w14:textId="77777777" w:rsidR="002E4213" w:rsidRPr="00D96BDA" w:rsidRDefault="002E4213" w:rsidP="003269BE">
      <w:pPr>
        <w:spacing w:after="0" w:line="360" w:lineRule="auto"/>
        <w:jc w:val="both"/>
        <w:rPr>
          <w:rFonts w:cstheme="minorHAnsi"/>
          <w:sz w:val="28"/>
          <w:szCs w:val="28"/>
        </w:rPr>
      </w:pPr>
    </w:p>
    <w:p w14:paraId="0A99C441" w14:textId="4100F9CC" w:rsidR="003269BE" w:rsidRDefault="003269BE" w:rsidP="003269BE">
      <w:pPr>
        <w:spacing w:after="0" w:line="360" w:lineRule="auto"/>
        <w:jc w:val="both"/>
        <w:rPr>
          <w:rFonts w:cstheme="minorHAnsi"/>
          <w:sz w:val="28"/>
          <w:szCs w:val="28"/>
        </w:rPr>
      </w:pPr>
      <w:r w:rsidRPr="00D96BDA">
        <w:rPr>
          <w:rFonts w:cstheme="minorHAnsi"/>
          <w:b/>
          <w:sz w:val="28"/>
          <w:szCs w:val="28"/>
        </w:rPr>
        <w:t>Le PLFSS tient les engagements financiers qui ont été pris pour déployer les actions que nous avons défini avec l’ensemble des acteurs concernés</w:t>
      </w:r>
      <w:r w:rsidRPr="00D96BDA">
        <w:rPr>
          <w:rFonts w:cstheme="minorHAnsi"/>
          <w:sz w:val="28"/>
          <w:szCs w:val="28"/>
        </w:rPr>
        <w:t xml:space="preserve"> : sur la détection précoce et sur un meilleur accompagnement du polyhandicap, des troubles du spectre autistique ou des personnes handicapées vieillissantes. </w:t>
      </w:r>
    </w:p>
    <w:p w14:paraId="5D7BDA81" w14:textId="737A6712" w:rsidR="00C01932" w:rsidRDefault="00C01932" w:rsidP="003269BE">
      <w:pPr>
        <w:spacing w:after="0" w:line="360" w:lineRule="auto"/>
        <w:jc w:val="both"/>
        <w:rPr>
          <w:rFonts w:cstheme="minorHAnsi"/>
          <w:sz w:val="28"/>
          <w:szCs w:val="28"/>
        </w:rPr>
      </w:pPr>
    </w:p>
    <w:p w14:paraId="721144E3" w14:textId="393C5F84" w:rsidR="00C01932" w:rsidRPr="00C01932" w:rsidRDefault="00C01932" w:rsidP="00C01932">
      <w:pPr>
        <w:spacing w:after="0" w:line="360" w:lineRule="auto"/>
        <w:jc w:val="both"/>
        <w:rPr>
          <w:rFonts w:cstheme="minorHAnsi"/>
          <w:sz w:val="28"/>
          <w:szCs w:val="28"/>
        </w:rPr>
      </w:pPr>
      <w:r>
        <w:rPr>
          <w:rFonts w:cstheme="minorHAnsi"/>
          <w:sz w:val="28"/>
          <w:szCs w:val="28"/>
        </w:rPr>
        <w:t>Nous poursuivons</w:t>
      </w:r>
      <w:r w:rsidRPr="00C01932">
        <w:rPr>
          <w:rFonts w:cstheme="minorHAnsi"/>
          <w:sz w:val="28"/>
          <w:szCs w:val="28"/>
        </w:rPr>
        <w:t xml:space="preserve"> l’investissement en faveur de la scolarisation des jeunes en situation de handicap et le déve</w:t>
      </w:r>
      <w:r>
        <w:rPr>
          <w:rFonts w:cstheme="minorHAnsi"/>
          <w:sz w:val="28"/>
          <w:szCs w:val="28"/>
        </w:rPr>
        <w:t xml:space="preserve">loppement de l’école inclusive avec +70 millions€ pour des </w:t>
      </w:r>
      <w:r w:rsidRPr="00C01932">
        <w:rPr>
          <w:rFonts w:cstheme="minorHAnsi"/>
          <w:sz w:val="28"/>
          <w:szCs w:val="28"/>
        </w:rPr>
        <w:t>créations de places et</w:t>
      </w:r>
      <w:r>
        <w:rPr>
          <w:rFonts w:cstheme="minorHAnsi"/>
          <w:sz w:val="28"/>
          <w:szCs w:val="28"/>
        </w:rPr>
        <w:t xml:space="preserve"> le</w:t>
      </w:r>
      <w:r w:rsidRPr="00C01932">
        <w:rPr>
          <w:rFonts w:cstheme="minorHAnsi"/>
          <w:sz w:val="28"/>
          <w:szCs w:val="28"/>
        </w:rPr>
        <w:t xml:space="preserve"> renforcement des coopérations opérationnel</w:t>
      </w:r>
      <w:r>
        <w:rPr>
          <w:rFonts w:cstheme="minorHAnsi"/>
          <w:sz w:val="28"/>
          <w:szCs w:val="28"/>
        </w:rPr>
        <w:t>les avec l’Education nationale.</w:t>
      </w:r>
    </w:p>
    <w:p w14:paraId="726C846F" w14:textId="77777777" w:rsidR="00C01932" w:rsidRPr="00C01932" w:rsidRDefault="00C01932" w:rsidP="00C01932">
      <w:pPr>
        <w:spacing w:after="0" w:line="360" w:lineRule="auto"/>
        <w:jc w:val="both"/>
        <w:rPr>
          <w:rFonts w:cstheme="minorHAnsi"/>
          <w:sz w:val="28"/>
          <w:szCs w:val="28"/>
        </w:rPr>
      </w:pPr>
    </w:p>
    <w:p w14:paraId="63C639D5" w14:textId="77777777" w:rsidR="00C01932" w:rsidRDefault="00C01932" w:rsidP="00C01932">
      <w:pPr>
        <w:spacing w:after="0" w:line="360" w:lineRule="auto"/>
        <w:jc w:val="both"/>
        <w:rPr>
          <w:rFonts w:cstheme="minorHAnsi"/>
          <w:sz w:val="28"/>
          <w:szCs w:val="28"/>
        </w:rPr>
      </w:pPr>
      <w:r>
        <w:rPr>
          <w:rFonts w:cstheme="minorHAnsi"/>
          <w:sz w:val="28"/>
          <w:szCs w:val="28"/>
        </w:rPr>
        <w:t>Nous poursuivons les</w:t>
      </w:r>
      <w:r w:rsidRPr="00C01932">
        <w:rPr>
          <w:rFonts w:cstheme="minorHAnsi"/>
          <w:sz w:val="28"/>
          <w:szCs w:val="28"/>
        </w:rPr>
        <w:t xml:space="preserve"> mesures de rattrapage en direction de publics </w:t>
      </w:r>
      <w:r>
        <w:rPr>
          <w:rFonts w:cstheme="minorHAnsi"/>
          <w:sz w:val="28"/>
          <w:szCs w:val="28"/>
        </w:rPr>
        <w:t>prioritaires à hauteur de +80 millions € pour :</w:t>
      </w:r>
    </w:p>
    <w:p w14:paraId="4BCF2868" w14:textId="38A59430" w:rsidR="00C01932" w:rsidRPr="00C01932" w:rsidRDefault="00C01932" w:rsidP="00C01932">
      <w:pPr>
        <w:spacing w:after="0" w:line="360" w:lineRule="auto"/>
        <w:jc w:val="both"/>
        <w:rPr>
          <w:rFonts w:cstheme="minorHAnsi"/>
          <w:sz w:val="28"/>
          <w:szCs w:val="28"/>
        </w:rPr>
      </w:pPr>
      <w:r>
        <w:rPr>
          <w:rFonts w:cstheme="minorHAnsi"/>
          <w:sz w:val="28"/>
          <w:szCs w:val="28"/>
        </w:rPr>
        <w:t>- l</w:t>
      </w:r>
      <w:r w:rsidRPr="00C01932">
        <w:rPr>
          <w:rFonts w:cstheme="minorHAnsi"/>
          <w:sz w:val="28"/>
          <w:szCs w:val="28"/>
        </w:rPr>
        <w:t xml:space="preserve">es personnes handicapées vieillissantes, nécessitant un accompagnement spécifique. </w:t>
      </w:r>
    </w:p>
    <w:p w14:paraId="654E0388" w14:textId="64825113" w:rsidR="00C01932" w:rsidRPr="00C01932" w:rsidRDefault="00C01932" w:rsidP="00C01932">
      <w:pPr>
        <w:spacing w:after="0" w:line="360" w:lineRule="auto"/>
        <w:jc w:val="both"/>
        <w:rPr>
          <w:rFonts w:cstheme="minorHAnsi"/>
          <w:sz w:val="28"/>
          <w:szCs w:val="28"/>
        </w:rPr>
      </w:pPr>
      <w:r>
        <w:rPr>
          <w:rFonts w:cstheme="minorHAnsi"/>
          <w:sz w:val="28"/>
          <w:szCs w:val="28"/>
        </w:rPr>
        <w:t xml:space="preserve">- </w:t>
      </w:r>
      <w:r w:rsidRPr="00C01932">
        <w:rPr>
          <w:rFonts w:cstheme="minorHAnsi"/>
          <w:sz w:val="28"/>
          <w:szCs w:val="28"/>
        </w:rPr>
        <w:t>Les personnes en situation de p</w:t>
      </w:r>
      <w:r>
        <w:rPr>
          <w:rFonts w:cstheme="minorHAnsi"/>
          <w:sz w:val="28"/>
          <w:szCs w:val="28"/>
        </w:rPr>
        <w:t xml:space="preserve">olyhandicap </w:t>
      </w:r>
    </w:p>
    <w:p w14:paraId="7CEA6BDE" w14:textId="72FB8766" w:rsidR="00C01932" w:rsidRPr="00C01932" w:rsidRDefault="00C01932" w:rsidP="00C01932">
      <w:pPr>
        <w:spacing w:after="0" w:line="360" w:lineRule="auto"/>
        <w:jc w:val="both"/>
        <w:rPr>
          <w:rFonts w:cstheme="minorHAnsi"/>
          <w:sz w:val="28"/>
          <w:szCs w:val="28"/>
        </w:rPr>
      </w:pPr>
      <w:r>
        <w:rPr>
          <w:rFonts w:cstheme="minorHAnsi"/>
          <w:sz w:val="28"/>
          <w:szCs w:val="28"/>
        </w:rPr>
        <w:t>- L’augmentation de l’offre dans les territoires ultra ma</w:t>
      </w:r>
      <w:r w:rsidR="00D46197">
        <w:rPr>
          <w:rFonts w:cstheme="minorHAnsi"/>
          <w:sz w:val="28"/>
          <w:szCs w:val="28"/>
        </w:rPr>
        <w:t>r</w:t>
      </w:r>
      <w:bookmarkStart w:id="0" w:name="_GoBack"/>
      <w:bookmarkEnd w:id="0"/>
      <w:r>
        <w:rPr>
          <w:rFonts w:cstheme="minorHAnsi"/>
          <w:sz w:val="28"/>
          <w:szCs w:val="28"/>
        </w:rPr>
        <w:t>ins</w:t>
      </w:r>
    </w:p>
    <w:p w14:paraId="48392054" w14:textId="285DDCE3" w:rsidR="00C01932" w:rsidRPr="00C01932" w:rsidRDefault="00C01932" w:rsidP="00C01932">
      <w:pPr>
        <w:spacing w:after="0" w:line="360" w:lineRule="auto"/>
        <w:jc w:val="both"/>
        <w:rPr>
          <w:rFonts w:cstheme="minorHAnsi"/>
          <w:sz w:val="28"/>
          <w:szCs w:val="28"/>
        </w:rPr>
      </w:pPr>
      <w:r>
        <w:rPr>
          <w:rFonts w:cstheme="minorHAnsi"/>
          <w:sz w:val="28"/>
          <w:szCs w:val="28"/>
        </w:rPr>
        <w:t xml:space="preserve">- </w:t>
      </w:r>
      <w:r w:rsidRPr="00C01932">
        <w:rPr>
          <w:rFonts w:cstheme="minorHAnsi"/>
          <w:sz w:val="28"/>
          <w:szCs w:val="28"/>
        </w:rPr>
        <w:t xml:space="preserve">La prévention des départs vers la Belgique et la gestion des retours </w:t>
      </w:r>
    </w:p>
    <w:p w14:paraId="7CE2342C" w14:textId="77777777" w:rsidR="00C01932" w:rsidRPr="00C01932" w:rsidRDefault="00C01932" w:rsidP="00C01932">
      <w:pPr>
        <w:spacing w:after="0" w:line="360" w:lineRule="auto"/>
        <w:jc w:val="both"/>
        <w:rPr>
          <w:rFonts w:cstheme="minorHAnsi"/>
          <w:sz w:val="28"/>
          <w:szCs w:val="28"/>
        </w:rPr>
      </w:pPr>
    </w:p>
    <w:p w14:paraId="0CF88555" w14:textId="7A2A2F02" w:rsidR="00C01932" w:rsidRPr="00C01932" w:rsidRDefault="00C01932" w:rsidP="00C01932">
      <w:pPr>
        <w:spacing w:after="0" w:line="360" w:lineRule="auto"/>
        <w:jc w:val="both"/>
        <w:rPr>
          <w:rFonts w:cstheme="minorHAnsi"/>
          <w:sz w:val="28"/>
          <w:szCs w:val="28"/>
        </w:rPr>
      </w:pPr>
      <w:r>
        <w:rPr>
          <w:rFonts w:cstheme="minorHAnsi"/>
          <w:sz w:val="28"/>
          <w:szCs w:val="28"/>
        </w:rPr>
        <w:t xml:space="preserve">Et nous poursuivons nos </w:t>
      </w:r>
      <w:r w:rsidRPr="00C01932">
        <w:rPr>
          <w:rFonts w:cstheme="minorHAnsi"/>
          <w:sz w:val="28"/>
          <w:szCs w:val="28"/>
        </w:rPr>
        <w:t xml:space="preserve">mesures spécifiques concernant l’autisme et les </w:t>
      </w:r>
      <w:r w:rsidR="00AF04B9">
        <w:rPr>
          <w:rFonts w:cstheme="minorHAnsi"/>
          <w:sz w:val="28"/>
          <w:szCs w:val="28"/>
        </w:rPr>
        <w:t>troubles de neuro</w:t>
      </w:r>
      <w:r w:rsidR="00C7710B">
        <w:rPr>
          <w:rFonts w:cstheme="minorHAnsi"/>
          <w:sz w:val="28"/>
          <w:szCs w:val="28"/>
        </w:rPr>
        <w:t xml:space="preserve"> </w:t>
      </w:r>
      <w:r w:rsidR="00AF04B9">
        <w:rPr>
          <w:rFonts w:cstheme="minorHAnsi"/>
          <w:sz w:val="28"/>
          <w:szCs w:val="28"/>
        </w:rPr>
        <w:t xml:space="preserve">développement </w:t>
      </w:r>
      <w:r w:rsidR="00C373DA">
        <w:rPr>
          <w:rFonts w:cstheme="minorHAnsi"/>
          <w:sz w:val="28"/>
          <w:szCs w:val="28"/>
        </w:rPr>
        <w:t xml:space="preserve">avec </w:t>
      </w:r>
      <w:r w:rsidRPr="00C01932">
        <w:rPr>
          <w:rFonts w:cstheme="minorHAnsi"/>
          <w:sz w:val="28"/>
          <w:szCs w:val="28"/>
        </w:rPr>
        <w:t>+80 millions €</w:t>
      </w:r>
      <w:r w:rsidR="00C373DA">
        <w:rPr>
          <w:rFonts w:cstheme="minorHAnsi"/>
          <w:sz w:val="28"/>
          <w:szCs w:val="28"/>
        </w:rPr>
        <w:t xml:space="preserve"> en plus des mesures pour </w:t>
      </w:r>
      <w:proofErr w:type="gramStart"/>
      <w:r w:rsidR="00C373DA">
        <w:rPr>
          <w:rFonts w:cstheme="minorHAnsi"/>
          <w:sz w:val="28"/>
          <w:szCs w:val="28"/>
        </w:rPr>
        <w:t>la scolarisation évoquées</w:t>
      </w:r>
      <w:proofErr w:type="gramEnd"/>
      <w:r w:rsidR="00C373DA">
        <w:rPr>
          <w:rFonts w:cstheme="minorHAnsi"/>
          <w:sz w:val="28"/>
          <w:szCs w:val="28"/>
        </w:rPr>
        <w:t xml:space="preserve"> précédemment :</w:t>
      </w:r>
      <w:r w:rsidRPr="00C01932">
        <w:rPr>
          <w:rFonts w:cstheme="minorHAnsi"/>
          <w:sz w:val="28"/>
          <w:szCs w:val="28"/>
        </w:rPr>
        <w:t xml:space="preserve"> </w:t>
      </w:r>
    </w:p>
    <w:p w14:paraId="351FBF68" w14:textId="1637228B" w:rsidR="00C01932" w:rsidRPr="00C01932" w:rsidRDefault="00C01932" w:rsidP="00C01932">
      <w:pPr>
        <w:spacing w:after="0" w:line="360" w:lineRule="auto"/>
        <w:jc w:val="both"/>
        <w:rPr>
          <w:rFonts w:cstheme="minorHAnsi"/>
          <w:sz w:val="28"/>
          <w:szCs w:val="28"/>
        </w:rPr>
      </w:pPr>
      <w:r>
        <w:rPr>
          <w:rFonts w:cstheme="minorHAnsi"/>
          <w:sz w:val="28"/>
          <w:szCs w:val="28"/>
        </w:rPr>
        <w:t>- La p</w:t>
      </w:r>
      <w:r w:rsidRPr="00C01932">
        <w:rPr>
          <w:rFonts w:cstheme="minorHAnsi"/>
          <w:sz w:val="28"/>
          <w:szCs w:val="28"/>
        </w:rPr>
        <w:t>olitique de détection précoce et d’accompagn</w:t>
      </w:r>
      <w:r>
        <w:rPr>
          <w:rFonts w:cstheme="minorHAnsi"/>
          <w:sz w:val="28"/>
          <w:szCs w:val="28"/>
        </w:rPr>
        <w:t xml:space="preserve">ement à la suite du diagnostic </w:t>
      </w:r>
      <w:r w:rsidRPr="00C01932">
        <w:rPr>
          <w:rFonts w:cstheme="minorHAnsi"/>
          <w:sz w:val="28"/>
          <w:szCs w:val="28"/>
        </w:rPr>
        <w:t>est étendue aux 7-1</w:t>
      </w:r>
      <w:r>
        <w:rPr>
          <w:rFonts w:cstheme="minorHAnsi"/>
          <w:sz w:val="28"/>
          <w:szCs w:val="28"/>
        </w:rPr>
        <w:t>2 ans.</w:t>
      </w:r>
    </w:p>
    <w:p w14:paraId="39D10012" w14:textId="35F7C003" w:rsidR="00C01932" w:rsidRPr="00D96BDA" w:rsidRDefault="00C01932" w:rsidP="00C01932">
      <w:pPr>
        <w:spacing w:after="0" w:line="360" w:lineRule="auto"/>
        <w:jc w:val="both"/>
        <w:rPr>
          <w:rFonts w:cstheme="minorHAnsi"/>
          <w:sz w:val="28"/>
          <w:szCs w:val="28"/>
        </w:rPr>
      </w:pPr>
      <w:r>
        <w:rPr>
          <w:rFonts w:cstheme="minorHAnsi"/>
          <w:sz w:val="28"/>
          <w:szCs w:val="28"/>
        </w:rPr>
        <w:t>- Nous finançons l</w:t>
      </w:r>
      <w:r w:rsidRPr="00C01932">
        <w:rPr>
          <w:rFonts w:cstheme="minorHAnsi"/>
          <w:sz w:val="28"/>
          <w:szCs w:val="28"/>
        </w:rPr>
        <w:t xml:space="preserve">es installations prévues dans le cadre du 3ème plan autisme et </w:t>
      </w:r>
      <w:r>
        <w:rPr>
          <w:rFonts w:cstheme="minorHAnsi"/>
          <w:sz w:val="28"/>
          <w:szCs w:val="28"/>
        </w:rPr>
        <w:t xml:space="preserve">la </w:t>
      </w:r>
      <w:r w:rsidRPr="00C01932">
        <w:rPr>
          <w:rFonts w:cstheme="minorHAnsi"/>
          <w:sz w:val="28"/>
          <w:szCs w:val="28"/>
        </w:rPr>
        <w:t>stratégie nationale autisme</w:t>
      </w:r>
      <w:r w:rsidR="00C373DA">
        <w:rPr>
          <w:rFonts w:cstheme="minorHAnsi"/>
          <w:sz w:val="28"/>
          <w:szCs w:val="28"/>
        </w:rPr>
        <w:t>.</w:t>
      </w:r>
    </w:p>
    <w:p w14:paraId="30E40869" w14:textId="37236F73" w:rsidR="00282C97" w:rsidRDefault="00282C97" w:rsidP="003269BE">
      <w:pPr>
        <w:spacing w:after="0" w:line="360" w:lineRule="auto"/>
        <w:jc w:val="both"/>
        <w:rPr>
          <w:rFonts w:cstheme="minorHAnsi"/>
          <w:sz w:val="28"/>
          <w:szCs w:val="28"/>
        </w:rPr>
      </w:pPr>
    </w:p>
    <w:p w14:paraId="6577574E" w14:textId="0365DD3A" w:rsidR="00282C97" w:rsidRPr="00282C97" w:rsidRDefault="00282C97" w:rsidP="003269BE">
      <w:pPr>
        <w:spacing w:after="0" w:line="360" w:lineRule="auto"/>
        <w:jc w:val="both"/>
        <w:rPr>
          <w:rFonts w:cstheme="minorHAnsi"/>
          <w:b/>
          <w:sz w:val="28"/>
          <w:szCs w:val="28"/>
        </w:rPr>
      </w:pPr>
      <w:r w:rsidRPr="00282C97">
        <w:rPr>
          <w:rFonts w:cstheme="minorHAnsi"/>
          <w:b/>
          <w:sz w:val="28"/>
          <w:szCs w:val="28"/>
        </w:rPr>
        <w:t>INFLATION</w:t>
      </w:r>
    </w:p>
    <w:p w14:paraId="75E4ABE5" w14:textId="77777777" w:rsidR="00282C97" w:rsidRDefault="00282C97" w:rsidP="003269BE">
      <w:pPr>
        <w:spacing w:after="0" w:line="360" w:lineRule="auto"/>
        <w:jc w:val="both"/>
        <w:rPr>
          <w:rFonts w:cstheme="minorHAnsi"/>
          <w:sz w:val="28"/>
          <w:szCs w:val="28"/>
        </w:rPr>
      </w:pPr>
    </w:p>
    <w:p w14:paraId="1EBA48B6" w14:textId="77777777" w:rsidR="00282C97" w:rsidRPr="00282C97" w:rsidRDefault="00282C97" w:rsidP="00282C97">
      <w:pPr>
        <w:spacing w:after="0" w:line="276" w:lineRule="auto"/>
        <w:jc w:val="both"/>
        <w:rPr>
          <w:rFonts w:cstheme="minorHAnsi"/>
          <w:sz w:val="28"/>
          <w:szCs w:val="28"/>
        </w:rPr>
      </w:pPr>
      <w:r w:rsidRPr="00282C97">
        <w:rPr>
          <w:rFonts w:cstheme="minorHAnsi"/>
          <w:sz w:val="28"/>
          <w:szCs w:val="28"/>
        </w:rPr>
        <w:t>Ces mesures de moyens et long terme s’inscrivent dans un contexte d’urgence et ce PLFSS est aussi celui des mesures anti-inflation que nous prenons pour soutenir les établissements qui prennent soin de nos concitoyens âgés et nos concitoyens en situation de handicap.</w:t>
      </w:r>
    </w:p>
    <w:p w14:paraId="6B843C6A" w14:textId="77777777" w:rsidR="00282C97" w:rsidRPr="00282C97" w:rsidRDefault="00282C97" w:rsidP="00282C97">
      <w:pPr>
        <w:spacing w:after="0" w:line="276" w:lineRule="auto"/>
        <w:jc w:val="both"/>
        <w:rPr>
          <w:rFonts w:cstheme="minorHAnsi"/>
          <w:sz w:val="28"/>
          <w:szCs w:val="28"/>
        </w:rPr>
      </w:pPr>
    </w:p>
    <w:p w14:paraId="4B0EA797" w14:textId="77777777" w:rsidR="00282C97" w:rsidRPr="00282C97" w:rsidRDefault="00282C97" w:rsidP="00282C97">
      <w:pPr>
        <w:spacing w:after="0" w:line="276" w:lineRule="auto"/>
        <w:jc w:val="both"/>
        <w:rPr>
          <w:rFonts w:cstheme="minorHAnsi"/>
          <w:sz w:val="28"/>
          <w:szCs w:val="28"/>
        </w:rPr>
      </w:pPr>
      <w:r w:rsidRPr="00282C97">
        <w:rPr>
          <w:rFonts w:cstheme="minorHAnsi"/>
          <w:sz w:val="28"/>
          <w:szCs w:val="28"/>
        </w:rPr>
        <w:t xml:space="preserve">Ce sont des établissements essentiels, qui reposent sur des professionnels exceptionnels et qui font déjà face à de gros problèmes de recrutement. </w:t>
      </w:r>
    </w:p>
    <w:p w14:paraId="14A511E5" w14:textId="1D0F1AE0" w:rsidR="00282C97" w:rsidRPr="00282C97" w:rsidRDefault="00282C97" w:rsidP="00282C97">
      <w:pPr>
        <w:spacing w:after="0" w:line="276" w:lineRule="auto"/>
        <w:jc w:val="both"/>
        <w:rPr>
          <w:rFonts w:cstheme="minorHAnsi"/>
          <w:sz w:val="28"/>
          <w:szCs w:val="28"/>
        </w:rPr>
      </w:pPr>
    </w:p>
    <w:p w14:paraId="1BAC3F3B" w14:textId="77777777" w:rsidR="00282C97" w:rsidRPr="00282C97" w:rsidRDefault="00282C97" w:rsidP="00282C97">
      <w:pPr>
        <w:spacing w:after="0" w:line="276" w:lineRule="auto"/>
        <w:jc w:val="both"/>
        <w:rPr>
          <w:rFonts w:cstheme="minorHAnsi"/>
          <w:sz w:val="28"/>
          <w:szCs w:val="28"/>
        </w:rPr>
      </w:pPr>
      <w:r w:rsidRPr="00282C97">
        <w:rPr>
          <w:rFonts w:cstheme="minorHAnsi"/>
          <w:sz w:val="28"/>
          <w:szCs w:val="28"/>
        </w:rPr>
        <w:t xml:space="preserve">Concrètement pour tous les établissements : </w:t>
      </w:r>
    </w:p>
    <w:p w14:paraId="3A028763" w14:textId="629340A4" w:rsidR="00282C97" w:rsidRPr="00282C97" w:rsidRDefault="00282C97" w:rsidP="00282C97">
      <w:pPr>
        <w:pStyle w:val="Paragraphedeliste"/>
        <w:numPr>
          <w:ilvl w:val="0"/>
          <w:numId w:val="10"/>
        </w:numPr>
        <w:spacing w:after="0" w:line="276" w:lineRule="auto"/>
        <w:jc w:val="both"/>
        <w:rPr>
          <w:sz w:val="28"/>
          <w:szCs w:val="28"/>
        </w:rPr>
      </w:pPr>
      <w:r w:rsidRPr="00282C97">
        <w:rPr>
          <w:sz w:val="28"/>
          <w:szCs w:val="28"/>
        </w:rPr>
        <w:t>Nous augmentons les salaires en augmentant le point d’indice de la fonction publique et nous finançons une augmentation équivalente dans les autres établissements.</w:t>
      </w:r>
    </w:p>
    <w:p w14:paraId="0E10A959" w14:textId="77777777" w:rsidR="00282C97" w:rsidRPr="00282C97" w:rsidRDefault="00282C97" w:rsidP="00282C97">
      <w:pPr>
        <w:pStyle w:val="Paragraphedeliste"/>
        <w:numPr>
          <w:ilvl w:val="0"/>
          <w:numId w:val="10"/>
        </w:numPr>
        <w:spacing w:after="0" w:line="276" w:lineRule="auto"/>
        <w:jc w:val="both"/>
        <w:rPr>
          <w:sz w:val="28"/>
          <w:szCs w:val="28"/>
        </w:rPr>
      </w:pPr>
      <w:r w:rsidRPr="00282C97">
        <w:rPr>
          <w:sz w:val="28"/>
          <w:szCs w:val="28"/>
        </w:rPr>
        <w:t>Nous compensons l’impact de l’inflation sur les charges non salariales des établissements</w:t>
      </w:r>
    </w:p>
    <w:p w14:paraId="303D80A4" w14:textId="77777777" w:rsidR="00282C97" w:rsidRPr="00282C97" w:rsidRDefault="00282C97" w:rsidP="00282C97">
      <w:pPr>
        <w:spacing w:after="0" w:line="276" w:lineRule="auto"/>
        <w:jc w:val="both"/>
        <w:rPr>
          <w:sz w:val="28"/>
          <w:szCs w:val="28"/>
        </w:rPr>
      </w:pPr>
    </w:p>
    <w:p w14:paraId="427CEE17" w14:textId="262B0371" w:rsidR="00282C97" w:rsidRPr="00282C97" w:rsidRDefault="00282C97" w:rsidP="00282C97">
      <w:pPr>
        <w:spacing w:after="0" w:line="276" w:lineRule="auto"/>
        <w:jc w:val="both"/>
        <w:rPr>
          <w:sz w:val="28"/>
          <w:szCs w:val="28"/>
        </w:rPr>
      </w:pPr>
      <w:r w:rsidRPr="00282C97">
        <w:rPr>
          <w:sz w:val="28"/>
          <w:szCs w:val="28"/>
        </w:rPr>
        <w:t xml:space="preserve">Et </w:t>
      </w:r>
      <w:r w:rsidR="00B00917">
        <w:rPr>
          <w:sz w:val="28"/>
          <w:szCs w:val="28"/>
        </w:rPr>
        <w:t xml:space="preserve">comme j’ai déjà eu l’occasion de l’annoncer, </w:t>
      </w:r>
      <w:r w:rsidRPr="00282C97">
        <w:rPr>
          <w:sz w:val="28"/>
          <w:szCs w:val="28"/>
        </w:rPr>
        <w:t>nous étendons le bouclier tarifaire sur l’énergie aux EHPAD.</w:t>
      </w:r>
    </w:p>
    <w:p w14:paraId="0C830E5C" w14:textId="239FC885" w:rsidR="008D7B3C" w:rsidRDefault="008D7B3C" w:rsidP="003269BE">
      <w:pPr>
        <w:spacing w:after="0" w:line="360" w:lineRule="auto"/>
        <w:jc w:val="both"/>
        <w:rPr>
          <w:rFonts w:cstheme="minorHAnsi"/>
          <w:b/>
          <w:sz w:val="28"/>
          <w:szCs w:val="28"/>
        </w:rPr>
      </w:pPr>
    </w:p>
    <w:p w14:paraId="6689A936" w14:textId="77777777" w:rsidR="008D7B3C" w:rsidRDefault="008D7B3C" w:rsidP="003269BE">
      <w:pPr>
        <w:spacing w:after="0" w:line="360" w:lineRule="auto"/>
        <w:jc w:val="both"/>
        <w:rPr>
          <w:rFonts w:cstheme="minorHAnsi"/>
          <w:b/>
          <w:sz w:val="28"/>
          <w:szCs w:val="28"/>
        </w:rPr>
      </w:pPr>
    </w:p>
    <w:p w14:paraId="5E79D919" w14:textId="1ACA862A" w:rsidR="003269BE" w:rsidRPr="00C350D0" w:rsidRDefault="00C350D0" w:rsidP="003269BE">
      <w:pPr>
        <w:spacing w:after="0" w:line="360" w:lineRule="auto"/>
        <w:jc w:val="both"/>
        <w:rPr>
          <w:rFonts w:cstheme="minorHAnsi"/>
          <w:b/>
          <w:sz w:val="28"/>
          <w:szCs w:val="28"/>
        </w:rPr>
      </w:pPr>
      <w:r w:rsidRPr="00C350D0">
        <w:rPr>
          <w:rFonts w:cstheme="minorHAnsi"/>
          <w:b/>
          <w:sz w:val="28"/>
          <w:szCs w:val="28"/>
        </w:rPr>
        <w:t>CONCLUSION</w:t>
      </w:r>
    </w:p>
    <w:p w14:paraId="2C279B09" w14:textId="77777777" w:rsidR="00C350D0" w:rsidRDefault="00C350D0" w:rsidP="003269BE">
      <w:pPr>
        <w:spacing w:after="0" w:line="360" w:lineRule="auto"/>
        <w:jc w:val="both"/>
        <w:rPr>
          <w:rFonts w:cstheme="minorHAnsi"/>
          <w:sz w:val="28"/>
          <w:szCs w:val="28"/>
        </w:rPr>
      </w:pPr>
    </w:p>
    <w:p w14:paraId="1296113C" w14:textId="77777777" w:rsidR="002C7D34" w:rsidRPr="00D96BDA" w:rsidRDefault="002C7D34" w:rsidP="002C7D34">
      <w:pPr>
        <w:spacing w:after="0" w:line="360" w:lineRule="auto"/>
        <w:jc w:val="both"/>
        <w:rPr>
          <w:rFonts w:cstheme="minorHAnsi"/>
          <w:b/>
          <w:sz w:val="28"/>
          <w:szCs w:val="28"/>
        </w:rPr>
      </w:pPr>
      <w:r w:rsidRPr="00D96BDA">
        <w:rPr>
          <w:rFonts w:cstheme="minorHAnsi"/>
          <w:sz w:val="28"/>
          <w:szCs w:val="28"/>
        </w:rPr>
        <w:t xml:space="preserve">Avec </w:t>
      </w:r>
      <w:r w:rsidRPr="00D96BDA">
        <w:rPr>
          <w:rFonts w:cstheme="minorHAnsi"/>
          <w:b/>
          <w:sz w:val="28"/>
          <w:szCs w:val="28"/>
        </w:rPr>
        <w:t xml:space="preserve">ce PLFSS de protection : </w:t>
      </w:r>
    </w:p>
    <w:p w14:paraId="40E65E75" w14:textId="77777777" w:rsidR="0005221C" w:rsidRPr="0005221C" w:rsidRDefault="002C7D34" w:rsidP="0005221C">
      <w:pPr>
        <w:pStyle w:val="Paragraphedeliste"/>
        <w:numPr>
          <w:ilvl w:val="0"/>
          <w:numId w:val="12"/>
        </w:numPr>
        <w:spacing w:after="0" w:line="360" w:lineRule="auto"/>
        <w:jc w:val="both"/>
        <w:rPr>
          <w:rFonts w:cstheme="minorHAnsi"/>
          <w:sz w:val="28"/>
          <w:szCs w:val="28"/>
        </w:rPr>
      </w:pPr>
      <w:proofErr w:type="gramStart"/>
      <w:r w:rsidRPr="00D96BDA">
        <w:rPr>
          <w:rFonts w:cstheme="minorHAnsi"/>
          <w:b/>
          <w:sz w:val="28"/>
          <w:szCs w:val="28"/>
        </w:rPr>
        <w:t>nous</w:t>
      </w:r>
      <w:proofErr w:type="gramEnd"/>
      <w:r w:rsidRPr="00D96BDA">
        <w:rPr>
          <w:rFonts w:cstheme="minorHAnsi"/>
          <w:b/>
          <w:sz w:val="28"/>
          <w:szCs w:val="28"/>
        </w:rPr>
        <w:t xml:space="preserve"> prenons des mesures immédiates pour protéger</w:t>
      </w:r>
      <w:r w:rsidR="00B00917">
        <w:rPr>
          <w:rFonts w:cstheme="minorHAnsi"/>
          <w:sz w:val="28"/>
          <w:szCs w:val="28"/>
        </w:rPr>
        <w:t xml:space="preserve"> les budgets des établissements et services</w:t>
      </w:r>
      <w:r w:rsidR="00B00917" w:rsidRPr="00B00917">
        <w:rPr>
          <w:rFonts w:cstheme="minorHAnsi"/>
          <w:sz w:val="28"/>
          <w:szCs w:val="28"/>
        </w:rPr>
        <w:t xml:space="preserve"> </w:t>
      </w:r>
      <w:r w:rsidR="00B00917" w:rsidRPr="00D96BDA">
        <w:rPr>
          <w:rFonts w:cstheme="minorHAnsi"/>
          <w:sz w:val="28"/>
          <w:szCs w:val="28"/>
        </w:rPr>
        <w:t>qui prennent soin de nos concitoyens âgés et nos concitoyens en situation de handicap</w:t>
      </w:r>
      <w:r w:rsidR="0005221C" w:rsidRPr="0005221C">
        <w:rPr>
          <w:rFonts w:cstheme="minorHAnsi"/>
          <w:b/>
          <w:sz w:val="28"/>
          <w:szCs w:val="28"/>
        </w:rPr>
        <w:t xml:space="preserve"> </w:t>
      </w:r>
    </w:p>
    <w:p w14:paraId="3EFA79EF" w14:textId="71F59E4F" w:rsidR="002C7D34" w:rsidRPr="0005221C" w:rsidRDefault="0005221C" w:rsidP="0005221C">
      <w:pPr>
        <w:pStyle w:val="Paragraphedeliste"/>
        <w:numPr>
          <w:ilvl w:val="0"/>
          <w:numId w:val="12"/>
        </w:numPr>
        <w:spacing w:after="0" w:line="360" w:lineRule="auto"/>
        <w:jc w:val="both"/>
        <w:rPr>
          <w:rFonts w:cstheme="minorHAnsi"/>
          <w:sz w:val="28"/>
          <w:szCs w:val="28"/>
        </w:rPr>
      </w:pPr>
      <w:proofErr w:type="gramStart"/>
      <w:r w:rsidRPr="00D96BDA">
        <w:rPr>
          <w:rFonts w:cstheme="minorHAnsi"/>
          <w:b/>
          <w:sz w:val="28"/>
          <w:szCs w:val="28"/>
        </w:rPr>
        <w:t>nous</w:t>
      </w:r>
      <w:proofErr w:type="gramEnd"/>
      <w:r w:rsidRPr="00D96BDA">
        <w:rPr>
          <w:rFonts w:cstheme="minorHAnsi"/>
          <w:b/>
          <w:sz w:val="28"/>
          <w:szCs w:val="28"/>
        </w:rPr>
        <w:t xml:space="preserve"> tenons les engagements</w:t>
      </w:r>
      <w:r w:rsidRPr="00D96BDA">
        <w:rPr>
          <w:rFonts w:cstheme="minorHAnsi"/>
          <w:sz w:val="28"/>
          <w:szCs w:val="28"/>
        </w:rPr>
        <w:t xml:space="preserve"> pris pour les pers</w:t>
      </w:r>
      <w:r>
        <w:rPr>
          <w:rFonts w:cstheme="minorHAnsi"/>
          <w:sz w:val="28"/>
          <w:szCs w:val="28"/>
        </w:rPr>
        <w:t>onnes en situation de handicap</w:t>
      </w:r>
    </w:p>
    <w:p w14:paraId="39CA2E5C" w14:textId="35957D99" w:rsidR="00A17055" w:rsidRPr="00935DD4" w:rsidRDefault="002C7D34" w:rsidP="00A17055">
      <w:pPr>
        <w:pStyle w:val="Paragraphedeliste"/>
        <w:numPr>
          <w:ilvl w:val="0"/>
          <w:numId w:val="12"/>
        </w:numPr>
        <w:spacing w:after="0" w:line="360" w:lineRule="auto"/>
        <w:jc w:val="both"/>
        <w:rPr>
          <w:rFonts w:cstheme="minorHAnsi"/>
          <w:sz w:val="28"/>
          <w:szCs w:val="28"/>
        </w:rPr>
      </w:pPr>
      <w:proofErr w:type="gramStart"/>
      <w:r w:rsidRPr="00D96BDA">
        <w:rPr>
          <w:rFonts w:cstheme="minorHAnsi"/>
          <w:b/>
          <w:sz w:val="28"/>
          <w:szCs w:val="28"/>
        </w:rPr>
        <w:t>nous</w:t>
      </w:r>
      <w:proofErr w:type="gramEnd"/>
      <w:r w:rsidRPr="00D96BDA">
        <w:rPr>
          <w:rFonts w:cstheme="minorHAnsi"/>
          <w:b/>
          <w:sz w:val="28"/>
          <w:szCs w:val="28"/>
        </w:rPr>
        <w:t xml:space="preserve"> lançons les chantiers </w:t>
      </w:r>
      <w:r w:rsidR="00B00917">
        <w:rPr>
          <w:rFonts w:cstheme="minorHAnsi"/>
          <w:b/>
          <w:sz w:val="28"/>
          <w:szCs w:val="28"/>
        </w:rPr>
        <w:t>structur</w:t>
      </w:r>
      <w:r w:rsidR="0005221C">
        <w:rPr>
          <w:rFonts w:cstheme="minorHAnsi"/>
          <w:b/>
          <w:sz w:val="28"/>
          <w:szCs w:val="28"/>
        </w:rPr>
        <w:t xml:space="preserve">ants </w:t>
      </w:r>
      <w:r w:rsidRPr="00D96BDA">
        <w:rPr>
          <w:rFonts w:cstheme="minorHAnsi"/>
          <w:b/>
          <w:sz w:val="28"/>
          <w:szCs w:val="28"/>
        </w:rPr>
        <w:t>du quinquennat</w:t>
      </w:r>
      <w:r w:rsidRPr="00D96BDA">
        <w:rPr>
          <w:rFonts w:cstheme="minorHAnsi"/>
          <w:sz w:val="28"/>
          <w:szCs w:val="28"/>
        </w:rPr>
        <w:t xml:space="preserve"> pour préparer l’avenir et continuer à lutter </w:t>
      </w:r>
      <w:r w:rsidR="00B71D90">
        <w:rPr>
          <w:rFonts w:cstheme="minorHAnsi"/>
          <w:sz w:val="28"/>
          <w:szCs w:val="28"/>
        </w:rPr>
        <w:t>contre les inégalités de destin. C’est l’agenda du « CNR Bien vieillir » que je lance ce soir.</w:t>
      </w:r>
    </w:p>
    <w:p w14:paraId="0CF88474" w14:textId="76C72393" w:rsidR="00A17055" w:rsidRPr="00B00917" w:rsidRDefault="00A17055" w:rsidP="00A17055">
      <w:pPr>
        <w:spacing w:after="0" w:line="360" w:lineRule="auto"/>
        <w:contextualSpacing/>
        <w:jc w:val="both"/>
        <w:rPr>
          <w:sz w:val="28"/>
          <w:szCs w:val="28"/>
        </w:rPr>
      </w:pPr>
    </w:p>
    <w:p w14:paraId="34FE086B" w14:textId="120CEE18" w:rsidR="00A17055" w:rsidRPr="00B00917" w:rsidRDefault="00B00917" w:rsidP="00A17055">
      <w:pPr>
        <w:spacing w:after="0" w:line="360" w:lineRule="auto"/>
        <w:contextualSpacing/>
        <w:jc w:val="both"/>
        <w:rPr>
          <w:sz w:val="28"/>
          <w:szCs w:val="28"/>
        </w:rPr>
      </w:pPr>
      <w:r>
        <w:rPr>
          <w:sz w:val="28"/>
          <w:szCs w:val="28"/>
        </w:rPr>
        <w:t>Voilà Monsieur le Président, mesdames et messieurs, ce</w:t>
      </w:r>
      <w:r w:rsidR="00A17055" w:rsidRPr="00B00917">
        <w:rPr>
          <w:sz w:val="28"/>
          <w:szCs w:val="28"/>
        </w:rPr>
        <w:t xml:space="preserve"> que je souhaitais partager avec vous pour introduire nos échanges et je suis maintenant à votre disposition pour</w:t>
      </w:r>
      <w:r w:rsidR="002E4213">
        <w:rPr>
          <w:sz w:val="28"/>
          <w:szCs w:val="28"/>
        </w:rPr>
        <w:t xml:space="preserve"> vous entendre et</w:t>
      </w:r>
      <w:r w:rsidR="00A17055" w:rsidRPr="00B00917">
        <w:rPr>
          <w:sz w:val="28"/>
          <w:szCs w:val="28"/>
        </w:rPr>
        <w:t xml:space="preserve"> répondre à vos questions.</w:t>
      </w:r>
    </w:p>
    <w:p w14:paraId="462B7A1D" w14:textId="77777777" w:rsidR="00A17055" w:rsidRPr="00A17055" w:rsidRDefault="00A17055" w:rsidP="00A17055">
      <w:pPr>
        <w:spacing w:after="0" w:line="360" w:lineRule="auto"/>
        <w:jc w:val="both"/>
        <w:rPr>
          <w:rFonts w:cstheme="minorHAnsi"/>
          <w:sz w:val="28"/>
          <w:szCs w:val="28"/>
        </w:rPr>
      </w:pPr>
    </w:p>
    <w:sectPr w:rsidR="00A17055" w:rsidRPr="00A170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F86C" w14:textId="77777777" w:rsidR="00662C79" w:rsidRDefault="00662C79" w:rsidP="006D1B32">
      <w:pPr>
        <w:spacing w:after="0" w:line="240" w:lineRule="auto"/>
      </w:pPr>
      <w:r>
        <w:separator/>
      </w:r>
    </w:p>
  </w:endnote>
  <w:endnote w:type="continuationSeparator" w:id="0">
    <w:p w14:paraId="5A32F846" w14:textId="77777777" w:rsidR="00662C79" w:rsidRDefault="00662C79" w:rsidP="006D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1FD5" w14:textId="77777777" w:rsidR="00662C79" w:rsidRDefault="00662C79" w:rsidP="006D1B32">
      <w:pPr>
        <w:spacing w:after="0" w:line="240" w:lineRule="auto"/>
      </w:pPr>
      <w:r>
        <w:separator/>
      </w:r>
    </w:p>
  </w:footnote>
  <w:footnote w:type="continuationSeparator" w:id="0">
    <w:p w14:paraId="3CE1BB8F" w14:textId="77777777" w:rsidR="00662C79" w:rsidRDefault="00662C79" w:rsidP="006D1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94D"/>
    <w:multiLevelType w:val="hybridMultilevel"/>
    <w:tmpl w:val="2412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154A4"/>
    <w:multiLevelType w:val="hybridMultilevel"/>
    <w:tmpl w:val="ACD62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40B97"/>
    <w:multiLevelType w:val="hybridMultilevel"/>
    <w:tmpl w:val="A4422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423A0"/>
    <w:multiLevelType w:val="hybridMultilevel"/>
    <w:tmpl w:val="77F42706"/>
    <w:lvl w:ilvl="0" w:tplc="80E43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26A4B"/>
    <w:multiLevelType w:val="hybridMultilevel"/>
    <w:tmpl w:val="0310FB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A9531F5"/>
    <w:multiLevelType w:val="hybridMultilevel"/>
    <w:tmpl w:val="9E60642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DE250F3"/>
    <w:multiLevelType w:val="hybridMultilevel"/>
    <w:tmpl w:val="95A46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295BF9"/>
    <w:multiLevelType w:val="hybridMultilevel"/>
    <w:tmpl w:val="2DBA8C4E"/>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022631"/>
    <w:multiLevelType w:val="hybridMultilevel"/>
    <w:tmpl w:val="17F808AA"/>
    <w:lvl w:ilvl="0" w:tplc="3C6EB1C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5257DFF"/>
    <w:multiLevelType w:val="hybridMultilevel"/>
    <w:tmpl w:val="03EA9D10"/>
    <w:lvl w:ilvl="0" w:tplc="2E920C6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AD8339A"/>
    <w:multiLevelType w:val="hybridMultilevel"/>
    <w:tmpl w:val="AA1A5A4E"/>
    <w:lvl w:ilvl="0" w:tplc="B6AEA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44552A"/>
    <w:multiLevelType w:val="hybridMultilevel"/>
    <w:tmpl w:val="5B8CA388"/>
    <w:lvl w:ilvl="0" w:tplc="4A7842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1"/>
  </w:num>
  <w:num w:numId="6">
    <w:abstractNumId w:val="8"/>
  </w:num>
  <w:num w:numId="7">
    <w:abstractNumId w:val="4"/>
  </w:num>
  <w:num w:numId="8">
    <w:abstractNumId w:val="5"/>
  </w:num>
  <w:num w:numId="9">
    <w:abstractNumId w:val="10"/>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28"/>
    <w:rsid w:val="0000722E"/>
    <w:rsid w:val="0001004B"/>
    <w:rsid w:val="000229BE"/>
    <w:rsid w:val="000377BB"/>
    <w:rsid w:val="00046F08"/>
    <w:rsid w:val="0005221C"/>
    <w:rsid w:val="00060637"/>
    <w:rsid w:val="000664B0"/>
    <w:rsid w:val="00081510"/>
    <w:rsid w:val="000A6DB8"/>
    <w:rsid w:val="000C4523"/>
    <w:rsid w:val="000D4340"/>
    <w:rsid w:val="000D468B"/>
    <w:rsid w:val="000D68E7"/>
    <w:rsid w:val="000E75FE"/>
    <w:rsid w:val="000F3FC7"/>
    <w:rsid w:val="00132305"/>
    <w:rsid w:val="0015356A"/>
    <w:rsid w:val="00173B00"/>
    <w:rsid w:val="00191387"/>
    <w:rsid w:val="00192673"/>
    <w:rsid w:val="001A4A49"/>
    <w:rsid w:val="001A5BC2"/>
    <w:rsid w:val="001B1FDD"/>
    <w:rsid w:val="00242C84"/>
    <w:rsid w:val="0025552A"/>
    <w:rsid w:val="0025780B"/>
    <w:rsid w:val="002728E7"/>
    <w:rsid w:val="00282C97"/>
    <w:rsid w:val="00285A12"/>
    <w:rsid w:val="002938AC"/>
    <w:rsid w:val="002B00D7"/>
    <w:rsid w:val="002C3B6A"/>
    <w:rsid w:val="002C7D34"/>
    <w:rsid w:val="002E4213"/>
    <w:rsid w:val="003000B4"/>
    <w:rsid w:val="003269BE"/>
    <w:rsid w:val="00343B74"/>
    <w:rsid w:val="003533B5"/>
    <w:rsid w:val="003A64BD"/>
    <w:rsid w:val="003B3F08"/>
    <w:rsid w:val="004142EB"/>
    <w:rsid w:val="00421ABA"/>
    <w:rsid w:val="004224DA"/>
    <w:rsid w:val="0044189A"/>
    <w:rsid w:val="004452F5"/>
    <w:rsid w:val="00446767"/>
    <w:rsid w:val="00450F21"/>
    <w:rsid w:val="0047703A"/>
    <w:rsid w:val="004B7C5E"/>
    <w:rsid w:val="004D073B"/>
    <w:rsid w:val="004D4AD8"/>
    <w:rsid w:val="004F3284"/>
    <w:rsid w:val="005450DC"/>
    <w:rsid w:val="0058799B"/>
    <w:rsid w:val="00590066"/>
    <w:rsid w:val="0059785E"/>
    <w:rsid w:val="005C2A63"/>
    <w:rsid w:val="005D2B90"/>
    <w:rsid w:val="005E5B02"/>
    <w:rsid w:val="005F376E"/>
    <w:rsid w:val="00611EB2"/>
    <w:rsid w:val="00625650"/>
    <w:rsid w:val="006274AE"/>
    <w:rsid w:val="006426D6"/>
    <w:rsid w:val="00644C19"/>
    <w:rsid w:val="00655DFF"/>
    <w:rsid w:val="00657620"/>
    <w:rsid w:val="00662C79"/>
    <w:rsid w:val="006D1B32"/>
    <w:rsid w:val="006F6B0E"/>
    <w:rsid w:val="0070384E"/>
    <w:rsid w:val="007112F1"/>
    <w:rsid w:val="007228E0"/>
    <w:rsid w:val="0074104C"/>
    <w:rsid w:val="00742DD9"/>
    <w:rsid w:val="00772B0E"/>
    <w:rsid w:val="00796E72"/>
    <w:rsid w:val="007F0E76"/>
    <w:rsid w:val="008138F4"/>
    <w:rsid w:val="0082784E"/>
    <w:rsid w:val="00831068"/>
    <w:rsid w:val="00846B10"/>
    <w:rsid w:val="00855E13"/>
    <w:rsid w:val="00870DC9"/>
    <w:rsid w:val="0088517C"/>
    <w:rsid w:val="008A3EF5"/>
    <w:rsid w:val="008D7B3C"/>
    <w:rsid w:val="008F3DEF"/>
    <w:rsid w:val="008F74F6"/>
    <w:rsid w:val="00935DD4"/>
    <w:rsid w:val="00936085"/>
    <w:rsid w:val="00940018"/>
    <w:rsid w:val="00964A1F"/>
    <w:rsid w:val="009A4CA9"/>
    <w:rsid w:val="009B2165"/>
    <w:rsid w:val="009E0981"/>
    <w:rsid w:val="00A17055"/>
    <w:rsid w:val="00A40FB1"/>
    <w:rsid w:val="00A81C6C"/>
    <w:rsid w:val="00A91BBC"/>
    <w:rsid w:val="00A92C2B"/>
    <w:rsid w:val="00AF04B9"/>
    <w:rsid w:val="00AF4ED5"/>
    <w:rsid w:val="00AF7132"/>
    <w:rsid w:val="00B00917"/>
    <w:rsid w:val="00B17D1F"/>
    <w:rsid w:val="00B42888"/>
    <w:rsid w:val="00B71D90"/>
    <w:rsid w:val="00B745D7"/>
    <w:rsid w:val="00B829F8"/>
    <w:rsid w:val="00B94A8B"/>
    <w:rsid w:val="00BE1E46"/>
    <w:rsid w:val="00BE6126"/>
    <w:rsid w:val="00C01932"/>
    <w:rsid w:val="00C02F83"/>
    <w:rsid w:val="00C06997"/>
    <w:rsid w:val="00C06DC4"/>
    <w:rsid w:val="00C350D0"/>
    <w:rsid w:val="00C373DA"/>
    <w:rsid w:val="00C55014"/>
    <w:rsid w:val="00C733C5"/>
    <w:rsid w:val="00C75DFB"/>
    <w:rsid w:val="00C7710B"/>
    <w:rsid w:val="00C86228"/>
    <w:rsid w:val="00CD6A1C"/>
    <w:rsid w:val="00CE4070"/>
    <w:rsid w:val="00CE59C9"/>
    <w:rsid w:val="00D37AFE"/>
    <w:rsid w:val="00D4215B"/>
    <w:rsid w:val="00D46197"/>
    <w:rsid w:val="00D56CFB"/>
    <w:rsid w:val="00D821D3"/>
    <w:rsid w:val="00D96BDA"/>
    <w:rsid w:val="00DD2DCF"/>
    <w:rsid w:val="00DD3506"/>
    <w:rsid w:val="00E054D0"/>
    <w:rsid w:val="00E26D8A"/>
    <w:rsid w:val="00E37F9D"/>
    <w:rsid w:val="00E61A0B"/>
    <w:rsid w:val="00E873F3"/>
    <w:rsid w:val="00EA5188"/>
    <w:rsid w:val="00EA5760"/>
    <w:rsid w:val="00F12B75"/>
    <w:rsid w:val="00F3237B"/>
    <w:rsid w:val="00F353EA"/>
    <w:rsid w:val="00F37204"/>
    <w:rsid w:val="00F417B6"/>
    <w:rsid w:val="00F531ED"/>
    <w:rsid w:val="00F63624"/>
    <w:rsid w:val="00F65CB2"/>
    <w:rsid w:val="00FA3B48"/>
    <w:rsid w:val="00FB530A"/>
    <w:rsid w:val="00FF1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F45B"/>
  <w15:chartTrackingRefBased/>
  <w15:docId w15:val="{CF2E99E3-DB6C-4DE5-B250-A3A090F3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55E13"/>
    <w:rPr>
      <w:sz w:val="16"/>
      <w:szCs w:val="16"/>
    </w:rPr>
  </w:style>
  <w:style w:type="paragraph" w:styleId="Commentaire">
    <w:name w:val="annotation text"/>
    <w:basedOn w:val="Normal"/>
    <w:link w:val="CommentaireCar"/>
    <w:uiPriority w:val="99"/>
    <w:semiHidden/>
    <w:unhideWhenUsed/>
    <w:rsid w:val="00855E13"/>
    <w:pPr>
      <w:spacing w:line="240" w:lineRule="auto"/>
    </w:pPr>
    <w:rPr>
      <w:sz w:val="20"/>
      <w:szCs w:val="20"/>
    </w:rPr>
  </w:style>
  <w:style w:type="character" w:customStyle="1" w:styleId="CommentaireCar">
    <w:name w:val="Commentaire Car"/>
    <w:basedOn w:val="Policepardfaut"/>
    <w:link w:val="Commentaire"/>
    <w:uiPriority w:val="99"/>
    <w:semiHidden/>
    <w:rsid w:val="00855E13"/>
    <w:rPr>
      <w:sz w:val="20"/>
      <w:szCs w:val="20"/>
    </w:rPr>
  </w:style>
  <w:style w:type="paragraph" w:styleId="Objetducommentaire">
    <w:name w:val="annotation subject"/>
    <w:basedOn w:val="Commentaire"/>
    <w:next w:val="Commentaire"/>
    <w:link w:val="ObjetducommentaireCar"/>
    <w:uiPriority w:val="99"/>
    <w:semiHidden/>
    <w:unhideWhenUsed/>
    <w:rsid w:val="00855E13"/>
    <w:rPr>
      <w:b/>
      <w:bCs/>
    </w:rPr>
  </w:style>
  <w:style w:type="character" w:customStyle="1" w:styleId="ObjetducommentaireCar">
    <w:name w:val="Objet du commentaire Car"/>
    <w:basedOn w:val="CommentaireCar"/>
    <w:link w:val="Objetducommentaire"/>
    <w:uiPriority w:val="99"/>
    <w:semiHidden/>
    <w:rsid w:val="00855E13"/>
    <w:rPr>
      <w:b/>
      <w:bCs/>
      <w:sz w:val="20"/>
      <w:szCs w:val="20"/>
    </w:rPr>
  </w:style>
  <w:style w:type="paragraph" w:styleId="Textedebulles">
    <w:name w:val="Balloon Text"/>
    <w:basedOn w:val="Normal"/>
    <w:link w:val="TextedebullesCar"/>
    <w:uiPriority w:val="99"/>
    <w:semiHidden/>
    <w:unhideWhenUsed/>
    <w:rsid w:val="00855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5E13"/>
    <w:rPr>
      <w:rFonts w:ascii="Segoe UI" w:hAnsi="Segoe UI" w:cs="Segoe UI"/>
      <w:sz w:val="18"/>
      <w:szCs w:val="18"/>
    </w:rPr>
  </w:style>
  <w:style w:type="paragraph" w:styleId="Paragraphedeliste">
    <w:name w:val="List Paragraph"/>
    <w:basedOn w:val="Normal"/>
    <w:uiPriority w:val="34"/>
    <w:qFormat/>
    <w:rsid w:val="00285A12"/>
    <w:pPr>
      <w:ind w:left="720"/>
      <w:contextualSpacing/>
    </w:pPr>
  </w:style>
  <w:style w:type="paragraph" w:styleId="En-tte">
    <w:name w:val="header"/>
    <w:basedOn w:val="Normal"/>
    <w:link w:val="En-tteCar"/>
    <w:uiPriority w:val="99"/>
    <w:unhideWhenUsed/>
    <w:rsid w:val="006D1B32"/>
    <w:pPr>
      <w:tabs>
        <w:tab w:val="center" w:pos="4536"/>
        <w:tab w:val="right" w:pos="9072"/>
      </w:tabs>
      <w:spacing w:after="0" w:line="240" w:lineRule="auto"/>
    </w:pPr>
  </w:style>
  <w:style w:type="character" w:customStyle="1" w:styleId="En-tteCar">
    <w:name w:val="En-tête Car"/>
    <w:basedOn w:val="Policepardfaut"/>
    <w:link w:val="En-tte"/>
    <w:uiPriority w:val="99"/>
    <w:rsid w:val="006D1B32"/>
  </w:style>
  <w:style w:type="paragraph" w:styleId="Pieddepage">
    <w:name w:val="footer"/>
    <w:basedOn w:val="Normal"/>
    <w:link w:val="PieddepageCar"/>
    <w:uiPriority w:val="99"/>
    <w:unhideWhenUsed/>
    <w:rsid w:val="006D1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B32"/>
  </w:style>
  <w:style w:type="paragraph" w:styleId="Notedebasdepage">
    <w:name w:val="footnote text"/>
    <w:basedOn w:val="Normal"/>
    <w:link w:val="NotedebasdepageCar"/>
    <w:uiPriority w:val="99"/>
    <w:semiHidden/>
    <w:unhideWhenUsed/>
    <w:rsid w:val="005450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50DC"/>
    <w:rPr>
      <w:sz w:val="20"/>
      <w:szCs w:val="20"/>
    </w:rPr>
  </w:style>
  <w:style w:type="character" w:styleId="Appelnotedebasdep">
    <w:name w:val="footnote reference"/>
    <w:basedOn w:val="Policepardfaut"/>
    <w:uiPriority w:val="99"/>
    <w:semiHidden/>
    <w:unhideWhenUsed/>
    <w:rsid w:val="005450DC"/>
    <w:rPr>
      <w:vertAlign w:val="superscript"/>
    </w:rPr>
  </w:style>
  <w:style w:type="paragraph" w:customStyle="1" w:styleId="Default">
    <w:name w:val="Default"/>
    <w:rsid w:val="00655D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777">
      <w:bodyDiv w:val="1"/>
      <w:marLeft w:val="0"/>
      <w:marRight w:val="0"/>
      <w:marTop w:val="0"/>
      <w:marBottom w:val="0"/>
      <w:divBdr>
        <w:top w:val="none" w:sz="0" w:space="0" w:color="auto"/>
        <w:left w:val="none" w:sz="0" w:space="0" w:color="auto"/>
        <w:bottom w:val="none" w:sz="0" w:space="0" w:color="auto"/>
        <w:right w:val="none" w:sz="0" w:space="0" w:color="auto"/>
      </w:divBdr>
    </w:div>
    <w:div w:id="248587825">
      <w:bodyDiv w:val="1"/>
      <w:marLeft w:val="0"/>
      <w:marRight w:val="0"/>
      <w:marTop w:val="0"/>
      <w:marBottom w:val="0"/>
      <w:divBdr>
        <w:top w:val="none" w:sz="0" w:space="0" w:color="auto"/>
        <w:left w:val="none" w:sz="0" w:space="0" w:color="auto"/>
        <w:bottom w:val="none" w:sz="0" w:space="0" w:color="auto"/>
        <w:right w:val="none" w:sz="0" w:space="0" w:color="auto"/>
      </w:divBdr>
    </w:div>
    <w:div w:id="565920369">
      <w:bodyDiv w:val="1"/>
      <w:marLeft w:val="0"/>
      <w:marRight w:val="0"/>
      <w:marTop w:val="0"/>
      <w:marBottom w:val="0"/>
      <w:divBdr>
        <w:top w:val="none" w:sz="0" w:space="0" w:color="auto"/>
        <w:left w:val="none" w:sz="0" w:space="0" w:color="auto"/>
        <w:bottom w:val="none" w:sz="0" w:space="0" w:color="auto"/>
        <w:right w:val="none" w:sz="0" w:space="0" w:color="auto"/>
      </w:divBdr>
    </w:div>
    <w:div w:id="700979614">
      <w:bodyDiv w:val="1"/>
      <w:marLeft w:val="0"/>
      <w:marRight w:val="0"/>
      <w:marTop w:val="0"/>
      <w:marBottom w:val="0"/>
      <w:divBdr>
        <w:top w:val="none" w:sz="0" w:space="0" w:color="auto"/>
        <w:left w:val="none" w:sz="0" w:space="0" w:color="auto"/>
        <w:bottom w:val="none" w:sz="0" w:space="0" w:color="auto"/>
        <w:right w:val="none" w:sz="0" w:space="0" w:color="auto"/>
      </w:divBdr>
    </w:div>
    <w:div w:id="1035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A615-1E9C-4C2F-ACDF-22BA7154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1560</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PARTOUCHE, Harry (DSS/EPF)</dc:creator>
  <cp:keywords/>
  <dc:description/>
  <cp:lastModifiedBy>JANKOWSKI Carole</cp:lastModifiedBy>
  <cp:revision>2</cp:revision>
  <dcterms:created xsi:type="dcterms:W3CDTF">2022-10-12T17:08:00Z</dcterms:created>
  <dcterms:modified xsi:type="dcterms:W3CDTF">2022-10-12T17:08:00Z</dcterms:modified>
</cp:coreProperties>
</file>