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0FC6B" w14:textId="6158C94E" w:rsidR="00E5052F" w:rsidRPr="00BF4042" w:rsidRDefault="001D36E6" w:rsidP="00314C21">
      <w:pPr>
        <w:pStyle w:val="02Date"/>
        <w:rPr>
          <w:noProof/>
        </w:rPr>
      </w:pPr>
      <w:r w:rsidRPr="00592070">
        <w:rPr>
          <w:noProof/>
          <w:lang w:val="fr-FR"/>
        </w:rPr>
        <mc:AlternateContent>
          <mc:Choice Requires="wps">
            <w:drawing>
              <wp:anchor distT="0" distB="0" distL="114300" distR="114300" simplePos="0" relativeHeight="251656704" behindDoc="0" locked="0" layoutInCell="1" allowOverlap="1" wp14:anchorId="3BB9DC41" wp14:editId="644382DA">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5812F" id="Connecteur droit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0CFFCBDA" wp14:editId="4C3C17D4">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001CF" id="Rectangle 10" o:spid="_x0000_s1026" style="position:absolute;margin-left:527.25pt;margin-top:754.9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386AEB3F" wp14:editId="78CF9172">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8434" id="Rectangle 9" o:spid="_x0000_s1026" style="position:absolute;margin-left:-21.25pt;margin-top:754.65pt;width:46.4pt;height:3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7536D9">
        <w:rPr>
          <w:noProof/>
          <w:lang w:val="fr-FR"/>
        </w:rPr>
        <w:t xml:space="preserve">12 </w:t>
      </w:r>
      <w:r w:rsidR="00527E77">
        <w:rPr>
          <w:noProof/>
          <w:lang w:val="fr-FR"/>
        </w:rPr>
        <w:t xml:space="preserve">février </w:t>
      </w:r>
      <w:r w:rsidR="00176596" w:rsidRPr="00BF4042">
        <w:rPr>
          <w:noProof/>
          <w:lang w:val="fr-FR"/>
        </w:rPr>
        <w:t>202</w:t>
      </w:r>
      <w:r w:rsidR="00B52428">
        <w:rPr>
          <w:noProof/>
          <w:lang w:val="fr-FR"/>
        </w:rPr>
        <w:t>1</w:t>
      </w:r>
    </w:p>
    <w:p w14:paraId="42406AE4" w14:textId="1EFF10D5" w:rsidR="00C539C5" w:rsidRPr="00BF4042" w:rsidRDefault="00B52428" w:rsidP="003375BD">
      <w:pPr>
        <w:autoSpaceDE w:val="0"/>
        <w:autoSpaceDN w:val="0"/>
        <w:adjustRightInd w:val="0"/>
        <w:spacing w:after="0" w:line="276" w:lineRule="auto"/>
        <w:contextualSpacing w:val="0"/>
        <w:rPr>
          <w:rFonts w:cs="Arial"/>
          <w:b/>
          <w:bCs/>
          <w:sz w:val="32"/>
        </w:rPr>
      </w:pPr>
      <w:bookmarkStart w:id="0" w:name="_Hlk50367728"/>
      <w:r>
        <w:rPr>
          <w:rFonts w:cs="Arial"/>
          <w:b/>
          <w:bCs/>
          <w:sz w:val="32"/>
        </w:rPr>
        <w:t xml:space="preserve">Programme de </w:t>
      </w:r>
      <w:r w:rsidR="00C620CD">
        <w:rPr>
          <w:rFonts w:cs="Arial"/>
          <w:b/>
          <w:bCs/>
          <w:sz w:val="32"/>
        </w:rPr>
        <w:t xml:space="preserve">soutien à la </w:t>
      </w:r>
      <w:r>
        <w:rPr>
          <w:rFonts w:cs="Arial"/>
          <w:b/>
          <w:bCs/>
          <w:sz w:val="32"/>
        </w:rPr>
        <w:t>recherche Autonomie : découvrez les lauréats </w:t>
      </w:r>
      <w:r w:rsidR="007536D9">
        <w:rPr>
          <w:rFonts w:cs="Arial"/>
          <w:b/>
          <w:bCs/>
          <w:sz w:val="32"/>
        </w:rPr>
        <w:t>2020 et participez à l’édition 2021</w:t>
      </w:r>
    </w:p>
    <w:p w14:paraId="3C517463" w14:textId="77777777" w:rsidR="009C6E85" w:rsidRPr="00BF4042" w:rsidRDefault="009C6E85" w:rsidP="003375BD">
      <w:pPr>
        <w:autoSpaceDE w:val="0"/>
        <w:autoSpaceDN w:val="0"/>
        <w:adjustRightInd w:val="0"/>
        <w:spacing w:after="0" w:line="276" w:lineRule="auto"/>
        <w:contextualSpacing w:val="0"/>
        <w:rPr>
          <w:rFonts w:cs="Arial"/>
          <w:b/>
          <w:bCs/>
          <w:sz w:val="32"/>
        </w:rPr>
      </w:pPr>
    </w:p>
    <w:p w14:paraId="39231A8C" w14:textId="4F9F649C" w:rsidR="00B52428" w:rsidRDefault="00B52428" w:rsidP="009C6E85">
      <w:pPr>
        <w:contextualSpacing w:val="0"/>
      </w:pPr>
      <w:r>
        <w:t>En 2020, dans le cadre du Programme de</w:t>
      </w:r>
      <w:r w:rsidR="00C620CD">
        <w:t xml:space="preserve"> soutien à la</w:t>
      </w:r>
      <w:r>
        <w:t xml:space="preserve"> recherche « Autonomie : personnes âgées et personnes en situation de handicap » conduit en partenariat avec l’Institut pour la recherche en santé publique (IReSP), la CNSA finance 13 projets en sciences humaines et sociales et en santé publique pour près de 2 600 000 €. </w:t>
      </w:r>
      <w:r w:rsidR="007536D9">
        <w:t xml:space="preserve">L’édition 2021 est ouverte jusqu’au </w:t>
      </w:r>
      <w:r w:rsidR="00111E8A">
        <w:t>31</w:t>
      </w:r>
      <w:r w:rsidR="007536D9">
        <w:t xml:space="preserve"> mai 2021.</w:t>
      </w:r>
    </w:p>
    <w:p w14:paraId="3DD11ED1" w14:textId="2016EFC0" w:rsidR="00B52428" w:rsidRDefault="00B52428" w:rsidP="00E27951">
      <w:pPr>
        <w:pStyle w:val="14Titreencadr"/>
      </w:pPr>
      <w:r>
        <w:t xml:space="preserve">Le Programme de </w:t>
      </w:r>
      <w:r w:rsidR="00C620CD">
        <w:t xml:space="preserve">soutien à la </w:t>
      </w:r>
      <w:r>
        <w:t>recherche Autonomie en bref</w:t>
      </w:r>
    </w:p>
    <w:p w14:paraId="2D14D49B" w14:textId="69C859A5" w:rsidR="00B52428" w:rsidRDefault="00B52428" w:rsidP="00E27951">
      <w:pPr>
        <w:pStyle w:val="15Texteencadr"/>
      </w:pPr>
      <w:r>
        <w:t xml:space="preserve">Lancé en février 2020 par l’IReSP, le Programme « Autonomie : personnes âgées et personnes en situation de handicap » financé par la CNSA s’organisait autour de 4 appels à projets :   </w:t>
      </w:r>
    </w:p>
    <w:p w14:paraId="03B65598" w14:textId="02525F0B" w:rsidR="00B52428" w:rsidRDefault="00B52428" w:rsidP="00E27951">
      <w:pPr>
        <w:pStyle w:val="16Listeencadr"/>
      </w:pPr>
      <w:proofErr w:type="gramStart"/>
      <w:r>
        <w:t>un</w:t>
      </w:r>
      <w:proofErr w:type="gramEnd"/>
      <w:r>
        <w:t xml:space="preserve"> appel à projets générique dit « Blanc » ;</w:t>
      </w:r>
    </w:p>
    <w:p w14:paraId="04FE557B" w14:textId="3CAF6CB6" w:rsidR="00B52428" w:rsidRDefault="00B52428" w:rsidP="00E27951">
      <w:pPr>
        <w:pStyle w:val="16Listeencadr"/>
      </w:pPr>
      <w:proofErr w:type="gramStart"/>
      <w:r>
        <w:t>un</w:t>
      </w:r>
      <w:proofErr w:type="gramEnd"/>
      <w:r>
        <w:t xml:space="preserve"> appel à projets thématique « Établissements, services et transformation de l’offre médico-sociale</w:t>
      </w:r>
      <w:r w:rsidR="00ED1969">
        <w:t> </w:t>
      </w:r>
      <w:r>
        <w:t>» ;</w:t>
      </w:r>
    </w:p>
    <w:p w14:paraId="2C21F812" w14:textId="51CD00CE" w:rsidR="00B52428" w:rsidRDefault="00B52428" w:rsidP="00E27951">
      <w:pPr>
        <w:pStyle w:val="16Listeencadr"/>
      </w:pPr>
      <w:proofErr w:type="gramStart"/>
      <w:r>
        <w:t>un</w:t>
      </w:r>
      <w:proofErr w:type="gramEnd"/>
      <w:r>
        <w:t xml:space="preserve"> appel à projets thématique « Autisme et Sciences humaines et sociales » ;</w:t>
      </w:r>
    </w:p>
    <w:p w14:paraId="2E36A0B5" w14:textId="40A4B2C2" w:rsidR="00B52428" w:rsidRDefault="00B52428" w:rsidP="00E27951">
      <w:pPr>
        <w:pStyle w:val="16Listeencadr"/>
      </w:pPr>
      <w:proofErr w:type="gramStart"/>
      <w:r>
        <w:t>un</w:t>
      </w:r>
      <w:proofErr w:type="gramEnd"/>
      <w:r>
        <w:t xml:space="preserve"> appel à projets « Soutien à la structuration de communautés mixtes de recherche ».</w:t>
      </w:r>
    </w:p>
    <w:p w14:paraId="63FBF564" w14:textId="0E821C0D" w:rsidR="00B52428" w:rsidRDefault="00B52428" w:rsidP="00E27951">
      <w:pPr>
        <w:pStyle w:val="15Texteencadr"/>
      </w:pPr>
      <w:r>
        <w:t>Ce programme finance des projets de recherche en sciences humaines et sociales et en santé publique, mais également le montage de projet</w:t>
      </w:r>
      <w:r w:rsidR="00D22666">
        <w:t>s</w:t>
      </w:r>
      <w:r>
        <w:t xml:space="preserve"> de recherche ou encore l’association des chercheurs et des parties prenantes au sein de communautés mixtes de recherche dans un objectif de structuration autour d’une thématique donnée. </w:t>
      </w:r>
    </w:p>
    <w:p w14:paraId="5401DF8F" w14:textId="77777777" w:rsidR="00B52428" w:rsidRDefault="00B52428" w:rsidP="00B52428">
      <w:pPr>
        <w:pStyle w:val="05Titreniveau1"/>
      </w:pPr>
      <w:r>
        <w:t>Éclairer la gestion et les effets de la crise sanitaire liée à la Covid-19</w:t>
      </w:r>
    </w:p>
    <w:p w14:paraId="47BC5C9A" w14:textId="77777777" w:rsidR="00B52428" w:rsidRDefault="00B52428" w:rsidP="00B52428">
      <w:pPr>
        <w:contextualSpacing w:val="0"/>
      </w:pPr>
      <w:r>
        <w:t xml:space="preserve">Parmi les projets soutenus, 3 s’intéressent à la gestion et aux effets de la crise sanitaire liée à la Covid-19 sur les personnes âgées, les professionnels qui les accompagnent, mais également les services et les établissements médico-sociaux ou la politique publique, y compris dans une démarche de comparaison internationale. </w:t>
      </w:r>
    </w:p>
    <w:p w14:paraId="2039676C" w14:textId="77777777" w:rsidR="00B52428" w:rsidRDefault="00B52428" w:rsidP="00B52428">
      <w:pPr>
        <w:contextualSpacing w:val="0"/>
      </w:pPr>
    </w:p>
    <w:p w14:paraId="55416E27" w14:textId="77777777" w:rsidR="00B52428" w:rsidRDefault="00B52428" w:rsidP="00B52428">
      <w:pPr>
        <w:contextualSpacing w:val="0"/>
      </w:pPr>
      <w:r>
        <w:t xml:space="preserve">Le projet de </w:t>
      </w:r>
      <w:r w:rsidRPr="00E27951">
        <w:rPr>
          <w:b/>
        </w:rPr>
        <w:t>Solène Billaud</w:t>
      </w:r>
      <w:r>
        <w:t xml:space="preserve"> vise à identifier et à comprendre les modes d’organisation du travail dans les établissements d’hébergement pour personnes âgées dépendantes (EHPAD), notamment les coopérations formelles et informelles entre les travailleurs, et les conséquences de la crise sanitaire sur ces collectifs. </w:t>
      </w:r>
    </w:p>
    <w:p w14:paraId="0A5D096F" w14:textId="17D85AD5" w:rsidR="00B52428" w:rsidRDefault="00B52428" w:rsidP="00B52428">
      <w:pPr>
        <w:contextualSpacing w:val="0"/>
      </w:pPr>
      <w:r>
        <w:t xml:space="preserve">Le projet de </w:t>
      </w:r>
      <w:r w:rsidRPr="00E27951">
        <w:rPr>
          <w:b/>
        </w:rPr>
        <w:t>Clémence Ledoux</w:t>
      </w:r>
      <w:r>
        <w:t xml:space="preserve"> a pour objectif de comprendre comment les contextes institutionnels et les systèmes d’acteurs existants dans cinq pays d’Europe (Allemagne, Belgique, Italie, France et Royaume</w:t>
      </w:r>
      <w:r w:rsidR="000D7320">
        <w:t>-</w:t>
      </w:r>
      <w:r>
        <w:t>Uni) ont pu déterminer les réponses apportées par les acteurs publics et les partenaires nationaux et locaux aux problèmes rencontrés par les personnes âgées en perte d’autonomie à domicile et les aidantes professionnelles intervenant auprès d’elles.</w:t>
      </w:r>
    </w:p>
    <w:p w14:paraId="58B5410F" w14:textId="77777777" w:rsidR="00B52428" w:rsidRDefault="00B52428" w:rsidP="00B52428">
      <w:pPr>
        <w:contextualSpacing w:val="0"/>
      </w:pPr>
      <w:r>
        <w:t xml:space="preserve">Enfin, le projet de </w:t>
      </w:r>
      <w:r w:rsidRPr="00E27951">
        <w:rPr>
          <w:b/>
        </w:rPr>
        <w:t xml:space="preserve">Jean-Philippe </w:t>
      </w:r>
      <w:proofErr w:type="spellStart"/>
      <w:r w:rsidRPr="00E27951">
        <w:rPr>
          <w:b/>
        </w:rPr>
        <w:t>Viriot</w:t>
      </w:r>
      <w:proofErr w:type="spellEnd"/>
      <w:r w:rsidRPr="00E27951">
        <w:rPr>
          <w:b/>
        </w:rPr>
        <w:t>-Durandal</w:t>
      </w:r>
      <w:r>
        <w:t xml:space="preserve"> interroge les droits des personnes âgées en période de pandémie sous trois angles : droit aux soins et à la santé, droit de visite et droit à la vie sociale, et liberté de circulation. </w:t>
      </w:r>
    </w:p>
    <w:p w14:paraId="3C8DB8FC" w14:textId="77777777" w:rsidR="00B52428" w:rsidRDefault="00B52428" w:rsidP="00B52428">
      <w:pPr>
        <w:pStyle w:val="05Titreniveau1"/>
      </w:pPr>
      <w:r>
        <w:t>Poursuivre les efforts de structuration de la recherche en sciences humaines et sociales dans le champ de l’autisme</w:t>
      </w:r>
    </w:p>
    <w:p w14:paraId="75CA3309" w14:textId="03A44991" w:rsidR="00B52428" w:rsidRDefault="00B52428" w:rsidP="00B52428">
      <w:pPr>
        <w:contextualSpacing w:val="0"/>
      </w:pPr>
      <w:r>
        <w:t>La Stratégie nationale pour l’autisme au sein des troubles du neurodéveloppement (2018-2022) a défini des priorités de recherche visant à développer les connaissances sur la spécificité et la complexité des situations de handicap en lien avec les troubles du spectre de l’autisme (TSA), dans une perspective d’amélioration de</w:t>
      </w:r>
      <w:r w:rsidR="00E27951">
        <w:t xml:space="preserve"> </w:t>
      </w:r>
      <w:r>
        <w:t>l’accompagnement des personnes et de leur entourage</w:t>
      </w:r>
      <w:r w:rsidR="00E27951">
        <w:t>,</w:t>
      </w:r>
      <w:r>
        <w:t xml:space="preserve"> dans toutes ses dimensions.</w:t>
      </w:r>
    </w:p>
    <w:p w14:paraId="57C329AF" w14:textId="3495D6A0" w:rsidR="00B52428" w:rsidRDefault="00B52428" w:rsidP="00B52428">
      <w:pPr>
        <w:contextualSpacing w:val="0"/>
      </w:pPr>
      <w:r>
        <w:t xml:space="preserve">En 2020, </w:t>
      </w:r>
      <w:r w:rsidR="00ED1969">
        <w:t xml:space="preserve">ce </w:t>
      </w:r>
      <w:r>
        <w:t xml:space="preserve">sont ainsi 2 projets de recherche qui sont financés. </w:t>
      </w:r>
    </w:p>
    <w:p w14:paraId="54049F83" w14:textId="4F0339FF" w:rsidR="00B52428" w:rsidRDefault="00B52428" w:rsidP="00B52428">
      <w:pPr>
        <w:contextualSpacing w:val="0"/>
      </w:pPr>
      <w:r>
        <w:t xml:space="preserve">Partant du constat qu’il existe des personnes autistes laissées à la marge non seulement des études scientifiques et médicales, mais aussi de l’accès aux modes de communication et à leur apprentissage, le projet de </w:t>
      </w:r>
      <w:r w:rsidRPr="00E27951">
        <w:rPr>
          <w:b/>
        </w:rPr>
        <w:t>Pierre Ancet</w:t>
      </w:r>
      <w:r>
        <w:t xml:space="preserve"> propose une réflexion interdisciplinaire et participative sur ces questions dans la perspective du développement de techniques de communication pour les personnes autistes dites « non-verbales</w:t>
      </w:r>
      <w:r w:rsidR="000D7320">
        <w:t> »</w:t>
      </w:r>
      <w:r w:rsidR="00E27951">
        <w:t xml:space="preserve">. </w:t>
      </w:r>
      <w:r>
        <w:t>L’objectif étant de leur « rendre une voix », et de valoriser des aptitudes communicationnelles alternatives.</w:t>
      </w:r>
    </w:p>
    <w:p w14:paraId="4D3230F9" w14:textId="62216622" w:rsidR="00B52428" w:rsidRDefault="00B52428" w:rsidP="00B52428">
      <w:pPr>
        <w:contextualSpacing w:val="0"/>
      </w:pPr>
      <w:r>
        <w:t xml:space="preserve">Le projet </w:t>
      </w:r>
      <w:r w:rsidRPr="00E27951">
        <w:rPr>
          <w:b/>
        </w:rPr>
        <w:t xml:space="preserve">d’Arthur </w:t>
      </w:r>
      <w:proofErr w:type="spellStart"/>
      <w:r w:rsidRPr="00E27951">
        <w:rPr>
          <w:b/>
        </w:rPr>
        <w:t>Vuattoux</w:t>
      </w:r>
      <w:proofErr w:type="spellEnd"/>
      <w:r>
        <w:t xml:space="preserve"> a pour objectif d’observer et d’analyser sur le long cours des groupes d’habiletés sociales pour adolescents et adultes autistes, en se centrant sur la façon dont les divers professionnels, exerçant dans différents contextes (IME, SESSAD, Hôpital de jour ou cabinet en libéral), développent et mettent en place ces apprentissages aux habiletés sociales. Plus précisément, il s’agit de documenter les tensions entre cet apprentissage de normes sociales d’un côté et, de l’autre, le respect des particularités de chacun, aujourd’hui mis en avant dans les discours, y compris ceux des personnes concernées</w:t>
      </w:r>
      <w:r w:rsidR="00ED1969">
        <w:t>.</w:t>
      </w:r>
    </w:p>
    <w:p w14:paraId="198DA1F1" w14:textId="77777777" w:rsidR="00B52428" w:rsidRDefault="00B52428" w:rsidP="00B52428">
      <w:pPr>
        <w:pStyle w:val="05Titreniveau1"/>
      </w:pPr>
      <w:r>
        <w:t>En 2020, la CNSA soutient sa première communauté mixte de recherche</w:t>
      </w:r>
    </w:p>
    <w:p w14:paraId="7BAEFF64" w14:textId="5928E176" w:rsidR="00B52428" w:rsidRDefault="00B52428" w:rsidP="00B52428">
      <w:pPr>
        <w:contextualSpacing w:val="0"/>
      </w:pPr>
      <w:r>
        <w:t xml:space="preserve">Par la mise en place en 2020 d’un appel à projets spécifique consacré à la structuration de communautés mixtes de recherche, la CNSA a souhaité diversifier ses modalités de soutien à la recherche. </w:t>
      </w:r>
      <w:r w:rsidR="00C620CD">
        <w:t xml:space="preserve">Les communautés mixtes de recherche </w:t>
      </w:r>
      <w:r>
        <w:t>poursuive</w:t>
      </w:r>
      <w:r w:rsidR="00E27951">
        <w:t>nt</w:t>
      </w:r>
      <w:r>
        <w:t xml:space="preserve"> 3 objectifs principaux : </w:t>
      </w:r>
    </w:p>
    <w:p w14:paraId="2999AA89" w14:textId="55D79503" w:rsidR="00B52428" w:rsidRDefault="00B52428" w:rsidP="00B52428">
      <w:pPr>
        <w:pStyle w:val="Paragraphedeliste"/>
        <w:numPr>
          <w:ilvl w:val="0"/>
          <w:numId w:val="14"/>
        </w:numPr>
        <w:ind w:left="714" w:hanging="357"/>
      </w:pPr>
      <w:proofErr w:type="gramStart"/>
      <w:r>
        <w:t>créer</w:t>
      </w:r>
      <w:proofErr w:type="gramEnd"/>
      <w:r>
        <w:t xml:space="preserve"> des ponts entre les acteurs de la recherche académique et les parties prenantes </w:t>
      </w:r>
      <w:r w:rsidR="00C620CD">
        <w:t>(professionnels, associations, usagers, patients, personnes concernées…) </w:t>
      </w:r>
      <w:r>
        <w:t>afin que les communautés se connaissent mieux et apprennent à travailler ensemble ;</w:t>
      </w:r>
    </w:p>
    <w:p w14:paraId="07300591" w14:textId="664130F0" w:rsidR="00B52428" w:rsidRDefault="00B52428" w:rsidP="00B52428">
      <w:pPr>
        <w:pStyle w:val="Paragraphedeliste"/>
        <w:numPr>
          <w:ilvl w:val="0"/>
          <w:numId w:val="14"/>
        </w:numPr>
        <w:ind w:left="714" w:hanging="357"/>
      </w:pPr>
      <w:proofErr w:type="gramStart"/>
      <w:r>
        <w:lastRenderedPageBreak/>
        <w:t>fédérer</w:t>
      </w:r>
      <w:proofErr w:type="gramEnd"/>
      <w:r>
        <w:t xml:space="preserve"> des acteurs issus d’horizons divers désireux de s’engager dans une démarche de recherche participative ;</w:t>
      </w:r>
    </w:p>
    <w:p w14:paraId="58523D34" w14:textId="6DFF4B37" w:rsidR="00B52428" w:rsidRDefault="00B52428" w:rsidP="00B52428">
      <w:pPr>
        <w:pStyle w:val="Paragraphedeliste"/>
        <w:numPr>
          <w:ilvl w:val="0"/>
          <w:numId w:val="14"/>
        </w:numPr>
        <w:ind w:left="714" w:hanging="357"/>
      </w:pPr>
      <w:proofErr w:type="gramStart"/>
      <w:r>
        <w:t>faire</w:t>
      </w:r>
      <w:proofErr w:type="gramEnd"/>
      <w:r>
        <w:t xml:space="preserve"> évoluer la production, la diffusion et la valorisation des connaissances scientifiques et des savoirs expérientiels.</w:t>
      </w:r>
    </w:p>
    <w:p w14:paraId="1BBDABC0" w14:textId="79B5ECDD" w:rsidR="00A66A17" w:rsidRDefault="00B52428" w:rsidP="00B52428">
      <w:pPr>
        <w:contextualSpacing w:val="0"/>
      </w:pPr>
      <w:r>
        <w:t xml:space="preserve">Dans cette perspective, </w:t>
      </w:r>
      <w:r w:rsidRPr="00E27951">
        <w:rPr>
          <w:b/>
        </w:rPr>
        <w:t>Benoît Eyraud</w:t>
      </w:r>
      <w:r>
        <w:t xml:space="preserve"> souhaite conduire une démarche de recherche citoyenne sur l'exercice des droits humains des personnes vulnérabilisées par la vieillesse, la maladie </w:t>
      </w:r>
      <w:r w:rsidR="00F359E2">
        <w:t xml:space="preserve">ou </w:t>
      </w:r>
      <w:r>
        <w:t xml:space="preserve">le handicap. S'appuyant notamment sur l'expérience acquise au cours de la démarche de recherche citoyenne </w:t>
      </w:r>
      <w:proofErr w:type="spellStart"/>
      <w:r>
        <w:t>Capdroits</w:t>
      </w:r>
      <w:proofErr w:type="spellEnd"/>
      <w:r>
        <w:t xml:space="preserve"> et </w:t>
      </w:r>
      <w:r w:rsidR="00ED1969">
        <w:t xml:space="preserve">des </w:t>
      </w:r>
      <w:r>
        <w:t xml:space="preserve">différents outils méthodologiques développés, le projet mêle des objectifs pratiques de constitution de la communauté mixte et des objectifs théoriques d'élaboration de ses bases épistémologiques. Ces objectifs seront </w:t>
      </w:r>
      <w:r w:rsidR="00F359E2">
        <w:t>réalisés</w:t>
      </w:r>
      <w:r>
        <w:t xml:space="preserve"> à travers des actions de « mise en forums », « d'accompagnement à l'expertise</w:t>
      </w:r>
      <w:r w:rsidR="00ED1969">
        <w:t> </w:t>
      </w:r>
      <w:r>
        <w:t>», et de « développement d'outils accessibles de production et partage des savoirs ».</w:t>
      </w:r>
      <w:bookmarkEnd w:id="0"/>
    </w:p>
    <w:p w14:paraId="42CEE88B" w14:textId="77777777" w:rsidR="00111E8A" w:rsidRDefault="00111E8A" w:rsidP="00111E8A">
      <w:pPr>
        <w:pStyle w:val="14Titreencadr"/>
      </w:pPr>
      <w:r>
        <w:t>Le programme de soutien à la recherche 2021 est ouvert</w:t>
      </w:r>
    </w:p>
    <w:p w14:paraId="16BBE4E1" w14:textId="77777777" w:rsidR="00111E8A" w:rsidRDefault="00111E8A" w:rsidP="00111E8A">
      <w:pPr>
        <w:pStyle w:val="15Texteencadr"/>
      </w:pPr>
      <w:r>
        <w:t>En 2021, la CNSA et l’</w:t>
      </w:r>
      <w:proofErr w:type="spellStart"/>
      <w:r>
        <w:t>IReSP</w:t>
      </w:r>
      <w:proofErr w:type="spellEnd"/>
      <w:r>
        <w:t xml:space="preserve"> renouvellent les 4 appels à projets de recherche du programme « Autonomie : personnes âgées et personnes en situation de handicap » lancés en 2020.</w:t>
      </w:r>
    </w:p>
    <w:p w14:paraId="4148510C" w14:textId="77777777" w:rsidR="00111E8A" w:rsidRDefault="00111E8A" w:rsidP="00111E8A">
      <w:pPr>
        <w:pStyle w:val="15Texteencadr"/>
      </w:pPr>
      <w:r>
        <w:t xml:space="preserve">Les candidats peuvent déposer leur projet </w:t>
      </w:r>
      <w:r w:rsidRPr="00111E8A">
        <w:t>jusqu’au 31</w:t>
      </w:r>
      <w:r>
        <w:t xml:space="preserve"> mai 2021. Retrouvez toutes les informations sur le </w:t>
      </w:r>
      <w:hyperlink r:id="rId8" w:history="1">
        <w:r w:rsidRPr="00111E8A">
          <w:rPr>
            <w:rStyle w:val="Lienhypertexte"/>
          </w:rPr>
          <w:t>site de la CNSA</w:t>
        </w:r>
      </w:hyperlink>
      <w:r>
        <w:t xml:space="preserve"> ou </w:t>
      </w:r>
      <w:r w:rsidRPr="00527E77">
        <w:t xml:space="preserve">le </w:t>
      </w:r>
      <w:hyperlink r:id="rId9" w:history="1">
        <w:r w:rsidRPr="00111E8A">
          <w:rPr>
            <w:rStyle w:val="Lienhypertexte"/>
          </w:rPr>
          <w:t>site internet de l’</w:t>
        </w:r>
        <w:proofErr w:type="spellStart"/>
        <w:r w:rsidRPr="00111E8A">
          <w:rPr>
            <w:rStyle w:val="Lienhypertexte"/>
          </w:rPr>
          <w:t>IReSP</w:t>
        </w:r>
        <w:proofErr w:type="spellEnd"/>
        <w:r w:rsidRPr="00111E8A">
          <w:rPr>
            <w:rStyle w:val="Lienhypertexte"/>
          </w:rPr>
          <w:t xml:space="preserve"> (nouvelle fenêtre).</w:t>
        </w:r>
      </w:hyperlink>
    </w:p>
    <w:p w14:paraId="6846786A" w14:textId="52BA0398" w:rsidR="00B52428" w:rsidRPr="00B52428" w:rsidRDefault="00B52428" w:rsidP="00B52428">
      <w:pPr>
        <w:pStyle w:val="05Titreniveau1"/>
      </w:pPr>
      <w:r>
        <w:t>Le soutien de la CNSA salué</w:t>
      </w:r>
    </w:p>
    <w:p w14:paraId="02254A6B" w14:textId="381B2137" w:rsidR="00B52428" w:rsidRDefault="00B52428" w:rsidP="00E27951">
      <w:pPr>
        <w:contextualSpacing w:val="0"/>
      </w:pPr>
      <w:r w:rsidRPr="00B52428">
        <w:t xml:space="preserve">Depuis 2011, </w:t>
      </w:r>
      <w:r w:rsidR="00F359E2">
        <w:t>la CNSA a subventionné</w:t>
      </w:r>
      <w:r w:rsidRPr="00B52428">
        <w:t xml:space="preserve"> plus de 120 projets pour un montant total de 13 millions d’euros.</w:t>
      </w:r>
    </w:p>
    <w:p w14:paraId="44A63C77" w14:textId="4414684C" w:rsidR="00B52428" w:rsidRPr="00B52428" w:rsidRDefault="00B52428" w:rsidP="00E27951">
      <w:pPr>
        <w:contextualSpacing w:val="0"/>
      </w:pPr>
      <w:r w:rsidRPr="00B52428">
        <w:t xml:space="preserve">Dans leurs </w:t>
      </w:r>
      <w:hyperlink r:id="rId10" w:history="1">
        <w:r w:rsidRPr="00E27951">
          <w:rPr>
            <w:rStyle w:val="Lienhypertexte"/>
          </w:rPr>
          <w:t>avis rendus publics</w:t>
        </w:r>
      </w:hyperlink>
      <w:r w:rsidRPr="00B52428">
        <w:t xml:space="preserve">, les </w:t>
      </w:r>
      <w:r>
        <w:t xml:space="preserve">comités scientifiques d’évaluation du programme de recherche « Autonomie : personnes âgées et personnes en situation de handicap » 2020 </w:t>
      </w:r>
      <w:r w:rsidRPr="00B52428">
        <w:t xml:space="preserve">ont rappelé l’importance et l’impact des appels à projets de recherche lancés par l’IReSP et financés par la CNSA depuis plus de dix ans. </w:t>
      </w:r>
    </w:p>
    <w:p w14:paraId="6A13FB49" w14:textId="77777777" w:rsidR="00B52428" w:rsidRPr="00B52428" w:rsidRDefault="00B52428" w:rsidP="00E27951">
      <w:pPr>
        <w:contextualSpacing w:val="0"/>
      </w:pPr>
      <w:r w:rsidRPr="00B52428">
        <w:t xml:space="preserve">Ils ont permis à de nombreux chercheurs de travailler sur des sujets en lien avec le handicap, le grand âge et la perte d’autonomie, dans des disciplines variées, qu’ils soient chercheurs titulaires, ou jeunes chercheurs, avec notamment le financement de nombreuses thèses. </w:t>
      </w:r>
    </w:p>
    <w:p w14:paraId="4A63A877" w14:textId="77777777" w:rsidR="00B52428" w:rsidRPr="00B52428" w:rsidRDefault="00B52428" w:rsidP="00E27951">
      <w:pPr>
        <w:contextualSpacing w:val="0"/>
      </w:pPr>
      <w:r w:rsidRPr="00B52428">
        <w:t xml:space="preserve">Ces avis ont également été l’occasion pour les CSE de produire des recommandations. </w:t>
      </w:r>
    </w:p>
    <w:p w14:paraId="5473765C" w14:textId="45A452FF" w:rsidR="00B52428" w:rsidRPr="00B52428" w:rsidRDefault="00B52428" w:rsidP="00E27951">
      <w:pPr>
        <w:contextualSpacing w:val="0"/>
      </w:pPr>
      <w:r w:rsidRPr="00B52428">
        <w:t>Par exemple, ils invitent les communautés de recherche travaillant dans le champ de l’autonomie à creuser de nouvelles thématiques</w:t>
      </w:r>
      <w:r w:rsidR="00B12501">
        <w:t xml:space="preserve"> encore</w:t>
      </w:r>
      <w:r w:rsidRPr="00B52428">
        <w:t xml:space="preserve"> peu développées, notamment celles croisant les questions de précarité et d’autonomie en lien avec l’âge ou un handicap ; il s’agirait également d’analyser l’interaction de différentes caractéristiques (pauvreté, handicap, genre, etc.) dans leur dimension processuelle ou longitudinale. </w:t>
      </w:r>
    </w:p>
    <w:p w14:paraId="7FFDAA86" w14:textId="7A46D3DF" w:rsidR="00B52428" w:rsidRDefault="00B52428" w:rsidP="00E27951">
      <w:pPr>
        <w:contextualSpacing w:val="0"/>
      </w:pPr>
      <w:r w:rsidRPr="00B52428">
        <w:t>De plus, ils encouragent les chercheurs à se saisir de la possibilité offerte de financer le montage de projet, étape essentielle dans l’élaboration d’un projet de recherche, notamment pour les projets participati</w:t>
      </w:r>
      <w:r w:rsidR="00F359E2">
        <w:t>fs</w:t>
      </w:r>
      <w:r w:rsidRPr="00B52428">
        <w:t>. En effet, ils partent du constat que certains projets n’étaient pas aboutis et auraient nécessité un travail d’élaboration plus app</w:t>
      </w:r>
      <w:r w:rsidR="00B12501">
        <w:t>rofondi</w:t>
      </w:r>
      <w:r w:rsidRPr="00B52428">
        <w:t xml:space="preserve">. </w:t>
      </w:r>
      <w:bookmarkStart w:id="1" w:name="_GoBack"/>
      <w:bookmarkEnd w:id="1"/>
    </w:p>
    <w:p w14:paraId="25B2DBF4" w14:textId="3BD77CE6" w:rsidR="00E27951" w:rsidRDefault="00E27951" w:rsidP="00111E8A">
      <w:pPr>
        <w:pStyle w:val="15Texteencadr"/>
      </w:pPr>
      <w:r>
        <w:t>Consultez les fiches de résultats de recherche et les rapports scientifiques finaux des projets soutenus par la CNSA dans</w:t>
      </w:r>
      <w:r w:rsidRPr="00E27951">
        <w:t xml:space="preserve"> </w:t>
      </w:r>
      <w:r>
        <w:t xml:space="preserve">la </w:t>
      </w:r>
      <w:hyperlink r:id="rId11" w:history="1">
        <w:r w:rsidRPr="00E27951">
          <w:rPr>
            <w:rStyle w:val="Lienhypertexte"/>
          </w:rPr>
          <w:t>rubrique Résultats de recherche</w:t>
        </w:r>
      </w:hyperlink>
      <w:r>
        <w:t xml:space="preserve">. </w:t>
      </w:r>
    </w:p>
    <w:p w14:paraId="2843E3A3" w14:textId="77777777" w:rsidR="00C702F4" w:rsidRDefault="00C702F4" w:rsidP="00E27951">
      <w:pPr>
        <w:contextualSpacing w:val="0"/>
      </w:pPr>
    </w:p>
    <w:p w14:paraId="5672A0EB" w14:textId="1BF79BD3" w:rsidR="00A66A17" w:rsidRDefault="004A55FE" w:rsidP="00A66A17">
      <w:pPr>
        <w:keepNext/>
        <w:keepLines/>
        <w:widowControl w:val="0"/>
        <w:spacing w:after="180"/>
      </w:pPr>
      <w:r>
        <w:rPr>
          <w:rFonts w:cs="Arial"/>
          <w:b/>
          <w:bCs/>
          <w:color w:val="97BE0D"/>
          <w:sz w:val="22"/>
        </w:rPr>
        <w:t>Contact</w:t>
      </w:r>
      <w:r w:rsidR="00907681">
        <w:rPr>
          <w:rFonts w:cs="Arial"/>
          <w:b/>
          <w:bCs/>
          <w:color w:val="97BE0D"/>
          <w:sz w:val="22"/>
        </w:rPr>
        <w:t>s</w:t>
      </w:r>
      <w:r>
        <w:rPr>
          <w:rFonts w:cs="Arial"/>
          <w:b/>
          <w:bCs/>
          <w:color w:val="97BE0D"/>
          <w:sz w:val="22"/>
        </w:rPr>
        <w:t xml:space="preserve"> p</w:t>
      </w:r>
      <w:r w:rsidR="00A66A17" w:rsidRPr="00287798">
        <w:rPr>
          <w:rFonts w:cs="Arial"/>
          <w:b/>
          <w:bCs/>
          <w:color w:val="97BE0D"/>
          <w:sz w:val="22"/>
        </w:rPr>
        <w:t>resse</w:t>
      </w:r>
    </w:p>
    <w:p w14:paraId="06942BBF" w14:textId="77777777" w:rsidR="00A66A17" w:rsidRPr="009501DE" w:rsidRDefault="00A66A17" w:rsidP="00A66A17">
      <w:pPr>
        <w:rPr>
          <w:b/>
        </w:rPr>
      </w:pPr>
      <w:r w:rsidRPr="009501DE">
        <w:rPr>
          <w:b/>
        </w:rPr>
        <w:t>Aurore Anotin – CNSA</w:t>
      </w:r>
    </w:p>
    <w:p w14:paraId="7D5EDFBA" w14:textId="69F9227F" w:rsidR="00600C21" w:rsidRDefault="00A66A17" w:rsidP="00C539C5">
      <w:pPr>
        <w:contextualSpacing w:val="0"/>
        <w:rPr>
          <w:rStyle w:val="Lienhypertexte"/>
        </w:rPr>
      </w:pPr>
      <w:r>
        <w:t>Tél. : 01 53 91 21 75</w:t>
      </w:r>
      <w:r w:rsidR="006E605B">
        <w:t xml:space="preserve"> - </w:t>
      </w:r>
      <w:hyperlink r:id="rId12" w:history="1">
        <w:r w:rsidR="00290943" w:rsidRPr="00A7276D">
          <w:rPr>
            <w:rStyle w:val="Lienhypertexte"/>
          </w:rPr>
          <w:t>aurore.anotin@cnsa.fr</w:t>
        </w:r>
      </w:hyperlink>
    </w:p>
    <w:p w14:paraId="15AD6377" w14:textId="5C1556F3" w:rsidR="00F359E2" w:rsidRPr="00CA2EE1" w:rsidRDefault="00F359E2" w:rsidP="00C539C5">
      <w:pPr>
        <w:contextualSpacing w:val="0"/>
        <w:rPr>
          <w:rStyle w:val="Lienhypertexte"/>
          <w:szCs w:val="20"/>
        </w:rPr>
      </w:pPr>
      <w:r w:rsidRPr="00EB3561">
        <w:rPr>
          <w:rFonts w:cs="Arial"/>
          <w:szCs w:val="20"/>
          <w:lang w:val="en-US"/>
        </w:rPr>
        <w:t xml:space="preserve">www.cnsa.fr </w:t>
      </w:r>
      <w:proofErr w:type="gramStart"/>
      <w:r w:rsidRPr="00EB3561">
        <w:rPr>
          <w:rFonts w:cs="Arial"/>
          <w:szCs w:val="20"/>
          <w:lang w:val="en-US"/>
        </w:rPr>
        <w:t xml:space="preserve">•  </w:t>
      </w:r>
      <w:r w:rsidRPr="00EB3561">
        <w:rPr>
          <w:rFonts w:cs="Arial"/>
          <w:bCs/>
          <w:szCs w:val="20"/>
          <w:lang w:val="en-US"/>
        </w:rPr>
        <w:t>www.pour-les-personnes-agees.gouv.fr</w:t>
      </w:r>
      <w:proofErr w:type="gramEnd"/>
      <w:r w:rsidRPr="00EB3561">
        <w:rPr>
          <w:rFonts w:cs="Arial"/>
          <w:szCs w:val="20"/>
          <w:lang w:val="en-US"/>
        </w:rPr>
        <w:t xml:space="preserve">  • www.monparcourshandicap.gouv.fr • @</w:t>
      </w:r>
      <w:proofErr w:type="spellStart"/>
      <w:r w:rsidRPr="00EB3561">
        <w:rPr>
          <w:rFonts w:cs="Arial"/>
          <w:szCs w:val="20"/>
          <w:lang w:val="en-US"/>
        </w:rPr>
        <w:t>cnsa_actu</w:t>
      </w:r>
      <w:proofErr w:type="spellEnd"/>
    </w:p>
    <w:p w14:paraId="2CE6E2C6" w14:textId="2BFC0B51" w:rsidR="00907681" w:rsidRPr="00700FA3" w:rsidRDefault="00907681" w:rsidP="00907681">
      <w:pPr>
        <w:spacing w:before="240" w:after="0"/>
        <w:contextualSpacing w:val="0"/>
        <w:rPr>
          <w:b/>
        </w:rPr>
      </w:pPr>
      <w:proofErr w:type="spellStart"/>
      <w:r>
        <w:rPr>
          <w:b/>
        </w:rPr>
        <w:t>IReSP</w:t>
      </w:r>
      <w:proofErr w:type="spellEnd"/>
    </w:p>
    <w:p w14:paraId="1AFDF6F4" w14:textId="15D62068" w:rsidR="00907681" w:rsidRDefault="00F359E2" w:rsidP="00907681">
      <w:r>
        <w:t>iresp@inserm.fr</w:t>
      </w:r>
    </w:p>
    <w:p w14:paraId="0A91D258" w14:textId="2626F7E6" w:rsidR="00F359E2" w:rsidRDefault="00F359E2" w:rsidP="00907681">
      <w:r>
        <w:t>www.iresp.net</w:t>
      </w:r>
    </w:p>
    <w:p w14:paraId="21460F48" w14:textId="77777777" w:rsidR="00907681" w:rsidRPr="00C539C5" w:rsidRDefault="00907681" w:rsidP="00C539C5">
      <w:pPr>
        <w:rPr>
          <w:color w:val="0000FF" w:themeColor="hyperlink"/>
          <w:u w:val="single"/>
        </w:rPr>
      </w:pPr>
    </w:p>
    <w:sectPr w:rsidR="00907681" w:rsidRPr="00C539C5" w:rsidSect="000D7667">
      <w:headerReference w:type="even" r:id="rId13"/>
      <w:headerReference w:type="default" r:id="rId14"/>
      <w:footerReference w:type="even" r:id="rId15"/>
      <w:footerReference w:type="default" r:id="rId16"/>
      <w:headerReference w:type="first" r:id="rId17"/>
      <w:footerReference w:type="first" r:id="rId18"/>
      <w:pgSz w:w="11906" w:h="16838" w:code="9"/>
      <w:pgMar w:top="198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54063" w14:textId="77777777" w:rsidR="00552245" w:rsidRDefault="00552245">
      <w:r>
        <w:separator/>
      </w:r>
    </w:p>
    <w:p w14:paraId="1DA3EB50" w14:textId="77777777" w:rsidR="00552245" w:rsidRDefault="00552245"/>
    <w:p w14:paraId="34870B45" w14:textId="77777777" w:rsidR="00552245" w:rsidRDefault="00552245"/>
    <w:p w14:paraId="3BC81A2D" w14:textId="77777777" w:rsidR="00552245" w:rsidRDefault="00552245"/>
    <w:p w14:paraId="06A10E76" w14:textId="77777777" w:rsidR="00552245" w:rsidRDefault="00552245"/>
  </w:endnote>
  <w:endnote w:type="continuationSeparator" w:id="0">
    <w:p w14:paraId="06489055" w14:textId="77777777" w:rsidR="00552245" w:rsidRDefault="00552245">
      <w:r>
        <w:continuationSeparator/>
      </w:r>
    </w:p>
    <w:p w14:paraId="28D5CA3F" w14:textId="77777777" w:rsidR="00552245" w:rsidRDefault="00552245"/>
    <w:p w14:paraId="2CBCA3A9" w14:textId="77777777" w:rsidR="00552245" w:rsidRDefault="00552245"/>
    <w:p w14:paraId="5BDF5CE4" w14:textId="77777777" w:rsidR="00552245" w:rsidRDefault="00552245"/>
    <w:p w14:paraId="22FB7025" w14:textId="77777777" w:rsidR="00552245" w:rsidRDefault="00552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788F9"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EBE62F2" w14:textId="77777777" w:rsidR="00932655" w:rsidRDefault="00932655" w:rsidP="00516700">
    <w:pPr>
      <w:pStyle w:val="Pieddepage"/>
      <w:ind w:right="360"/>
    </w:pPr>
  </w:p>
  <w:p w14:paraId="08E69105" w14:textId="77777777" w:rsidR="00932655" w:rsidRDefault="00932655"/>
  <w:p w14:paraId="105632A7" w14:textId="77777777" w:rsidR="00932655" w:rsidRDefault="00932655"/>
  <w:p w14:paraId="55E1EF3B"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036BE" w14:textId="6CB4B47F"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B12501">
      <w:rPr>
        <w:rStyle w:val="Numrodepage"/>
        <w:noProof/>
      </w:rPr>
      <w:t>4</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B12501">
      <w:rPr>
        <w:rStyle w:val="Numrodepage"/>
        <w:noProof/>
      </w:rPr>
      <w:t>4</w:t>
    </w:r>
    <w:r>
      <w:rPr>
        <w:rStyle w:val="Numrodepage"/>
      </w:rPr>
      <w:fldChar w:fldCharType="end"/>
    </w:r>
  </w:p>
  <w:p w14:paraId="2C70F655" w14:textId="19EE0DBA" w:rsidR="00E83ACE" w:rsidRPr="00AC0900" w:rsidRDefault="00E83ACE" w:rsidP="00E83ACE">
    <w:pPr>
      <w:pStyle w:val="Paragraphestandard"/>
      <w:jc w:val="center"/>
      <w:rPr>
        <w:rFonts w:ascii="Arial" w:hAnsi="Arial" w:cs="Arial"/>
        <w:b/>
        <w:sz w:val="14"/>
        <w:szCs w:val="14"/>
        <w:lang w:val="en-US"/>
      </w:rPr>
    </w:pPr>
    <w:r>
      <w:rPr>
        <w:noProof/>
      </w:rPr>
      <w:drawing>
        <wp:anchor distT="0" distB="0" distL="114300" distR="114300" simplePos="0" relativeHeight="251673088" behindDoc="1" locked="0" layoutInCell="1" allowOverlap="1" wp14:anchorId="0AAA3811" wp14:editId="3F35AD45">
          <wp:simplePos x="0" y="0"/>
          <wp:positionH relativeFrom="column">
            <wp:posOffset>5004435</wp:posOffset>
          </wp:positionH>
          <wp:positionV relativeFrom="page">
            <wp:posOffset>10043795</wp:posOffset>
          </wp:positionV>
          <wp:extent cx="1835150" cy="647065"/>
          <wp:effectExtent l="0" t="0" r="0" b="635"/>
          <wp:wrapThrough wrapText="bothSides">
            <wp:wrapPolygon edited="0">
              <wp:start x="15247" y="0"/>
              <wp:lineTo x="13453" y="1272"/>
              <wp:lineTo x="5157" y="9539"/>
              <wp:lineTo x="3588" y="13354"/>
              <wp:lineTo x="0" y="20349"/>
              <wp:lineTo x="0" y="20985"/>
              <wp:lineTo x="21301" y="20985"/>
              <wp:lineTo x="21301" y="636"/>
              <wp:lineTo x="17265" y="0"/>
              <wp:lineTo x="15247"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835150" cy="6470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04A6F685" w14:textId="77777777" w:rsidR="00932655" w:rsidRPr="00AC0900" w:rsidRDefault="00932655" w:rsidP="00E83ACE">
    <w:pPr>
      <w:pStyle w:val="Paragraphestandard"/>
      <w:jc w:val="center"/>
      <w:rPr>
        <w:rFonts w:ascii="Arial" w:hAnsi="Arial" w:cs="Arial"/>
        <w:b/>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8886B" w14:textId="77777777"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10BE8D39" wp14:editId="793C7FDF">
          <wp:simplePos x="0" y="0"/>
          <wp:positionH relativeFrom="column">
            <wp:posOffset>4794885</wp:posOffset>
          </wp:positionH>
          <wp:positionV relativeFrom="page">
            <wp:posOffset>9969500</wp:posOffset>
          </wp:positionV>
          <wp:extent cx="2044700" cy="721360"/>
          <wp:effectExtent l="0" t="0" r="0" b="2540"/>
          <wp:wrapThrough wrapText="bothSides">
            <wp:wrapPolygon edited="0">
              <wp:start x="15496" y="0"/>
              <wp:lineTo x="13886" y="1141"/>
              <wp:lineTo x="6037" y="8556"/>
              <wp:lineTo x="805" y="18824"/>
              <wp:lineTo x="0" y="21106"/>
              <wp:lineTo x="21332" y="21106"/>
              <wp:lineTo x="21332" y="570"/>
              <wp:lineTo x="17307" y="0"/>
              <wp:lineTo x="15496"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044700" cy="7213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r w:rsidR="00E83ACE" w:rsidRPr="00E83ACE">
      <w:rPr>
        <w:rFonts w:ascii="Arial" w:hAnsi="Arial" w:cs="Arial"/>
        <w:b/>
        <w:sz w:val="14"/>
        <w:szCs w:val="14"/>
        <w:lang w:val="en-US"/>
      </w:rPr>
      <w:t>www.monparcourshandicap.gouv.fr</w:t>
    </w:r>
    <w:r w:rsidR="00E83ACE">
      <w:rPr>
        <w:rFonts w:ascii="Arial" w:hAnsi="Arial" w:cs="Arial"/>
        <w:b/>
        <w:sz w:val="14"/>
        <w:szCs w:val="14"/>
        <w:lang w:val="en-US"/>
      </w:rPr>
      <w:t xml:space="preserve"> </w:t>
    </w:r>
    <w:r w:rsidR="00E83ACE" w:rsidRPr="00AC0900">
      <w:rPr>
        <w:rFonts w:ascii="Arial" w:hAnsi="Arial" w:cs="Arial"/>
        <w:b/>
        <w:sz w:val="14"/>
        <w:szCs w:val="14"/>
        <w:lang w:val="en-US"/>
      </w:rPr>
      <w:t>•</w:t>
    </w:r>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78448" w14:textId="77777777" w:rsidR="00552245" w:rsidRDefault="00552245">
      <w:r>
        <w:separator/>
      </w:r>
    </w:p>
    <w:p w14:paraId="776AB0B8" w14:textId="77777777" w:rsidR="00552245" w:rsidRDefault="00552245"/>
    <w:p w14:paraId="530A78B5" w14:textId="77777777" w:rsidR="00552245" w:rsidRDefault="00552245"/>
    <w:p w14:paraId="53C586F4" w14:textId="77777777" w:rsidR="00552245" w:rsidRDefault="00552245"/>
    <w:p w14:paraId="5BD71841" w14:textId="77777777" w:rsidR="00552245" w:rsidRDefault="00552245"/>
  </w:footnote>
  <w:footnote w:type="continuationSeparator" w:id="0">
    <w:p w14:paraId="1EBB56C7" w14:textId="77777777" w:rsidR="00552245" w:rsidRDefault="00552245">
      <w:r>
        <w:continuationSeparator/>
      </w:r>
    </w:p>
    <w:p w14:paraId="13FCDD66" w14:textId="77777777" w:rsidR="00552245" w:rsidRDefault="00552245"/>
    <w:p w14:paraId="66C64202" w14:textId="77777777" w:rsidR="00552245" w:rsidRDefault="00552245"/>
    <w:p w14:paraId="5EDF2A28" w14:textId="77777777" w:rsidR="00552245" w:rsidRDefault="00552245"/>
    <w:p w14:paraId="32611BCC" w14:textId="77777777" w:rsidR="00552245" w:rsidRDefault="005522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0048" w14:textId="77777777" w:rsidR="00932655" w:rsidRDefault="00932655" w:rsidP="00D429C3">
    <w:pPr>
      <w:pStyle w:val="En-tte"/>
    </w:pPr>
  </w:p>
  <w:p w14:paraId="3350AA37" w14:textId="77777777" w:rsidR="00932655" w:rsidRDefault="00932655"/>
  <w:p w14:paraId="389ED493" w14:textId="77777777" w:rsidR="00932655" w:rsidRDefault="00932655"/>
  <w:p w14:paraId="404DE804"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B9E83" w14:textId="3372199E" w:rsidR="00932655" w:rsidRDefault="00111E8A" w:rsidP="00592070">
    <w:pPr>
      <w:rPr>
        <w:noProof/>
      </w:rPr>
    </w:pPr>
    <w:r w:rsidRPr="00D713B0">
      <w:rPr>
        <w:noProof/>
      </w:rPr>
      <w:drawing>
        <wp:anchor distT="0" distB="0" distL="114300" distR="114300" simplePos="0" relativeHeight="251676160" behindDoc="0" locked="0" layoutInCell="1" allowOverlap="1" wp14:anchorId="3B4D91E6" wp14:editId="6546AE42">
          <wp:simplePos x="0" y="0"/>
          <wp:positionH relativeFrom="column">
            <wp:posOffset>4919345</wp:posOffset>
          </wp:positionH>
          <wp:positionV relativeFrom="paragraph">
            <wp:posOffset>92710</wp:posOffset>
          </wp:positionV>
          <wp:extent cx="1298575" cy="590550"/>
          <wp:effectExtent l="0" t="0" r="0" b="0"/>
          <wp:wrapThrough wrapText="bothSides">
            <wp:wrapPolygon edited="0">
              <wp:start x="0" y="0"/>
              <wp:lineTo x="0" y="20903"/>
              <wp:lineTo x="21230" y="20903"/>
              <wp:lineTo x="21230" y="0"/>
              <wp:lineTo x="0" y="0"/>
            </wp:wrapPolygon>
          </wp:wrapThrough>
          <wp:docPr id="1" name="Image 1" descr="logo de l'IR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ESP\6- Communication\logo IReSP Inserm\2020_nouveau logo institut pour la recherche en SP\IReSP_Logotype_exe2\IReSP_Logotype_Principal\IReSP_Logotype_Principal_Couleur\JPG\IReSP_Logotype_Exe_Principal_Couleur_B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55">
      <w:rPr>
        <w:noProof/>
      </w:rPr>
      <w:drawing>
        <wp:anchor distT="0" distB="0" distL="114300" distR="114300" simplePos="0" relativeHeight="251668992" behindDoc="1" locked="0" layoutInCell="1" allowOverlap="1" wp14:anchorId="107FC4BB" wp14:editId="10AAFCA0">
          <wp:simplePos x="0" y="0"/>
          <wp:positionH relativeFrom="column">
            <wp:posOffset>1270</wp:posOffset>
          </wp:positionH>
          <wp:positionV relativeFrom="paragraph">
            <wp:posOffset>64135</wp:posOffset>
          </wp:positionV>
          <wp:extent cx="793115" cy="518160"/>
          <wp:effectExtent l="0" t="0" r="0" b="0"/>
          <wp:wrapNone/>
          <wp:docPr id="59" name="Image 59"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876B8" w14:textId="44642260" w:rsidR="00932655" w:rsidRDefault="00D713B0" w:rsidP="00CA39AC">
    <w:pPr>
      <w:pStyle w:val="01Communiqudepresse"/>
      <w:tabs>
        <w:tab w:val="left" w:pos="-426"/>
      </w:tabs>
    </w:pPr>
    <w:r w:rsidRPr="00D713B0">
      <w:rPr>
        <w:noProof/>
      </w:rPr>
      <w:drawing>
        <wp:anchor distT="0" distB="0" distL="114300" distR="114300" simplePos="0" relativeHeight="251674112" behindDoc="0" locked="0" layoutInCell="1" allowOverlap="1" wp14:anchorId="059C135C" wp14:editId="092A9255">
          <wp:simplePos x="0" y="0"/>
          <wp:positionH relativeFrom="column">
            <wp:posOffset>4211280</wp:posOffset>
          </wp:positionH>
          <wp:positionV relativeFrom="paragraph">
            <wp:posOffset>93232</wp:posOffset>
          </wp:positionV>
          <wp:extent cx="2234098" cy="1015804"/>
          <wp:effectExtent l="0" t="0" r="0" b="0"/>
          <wp:wrapThrough wrapText="bothSides">
            <wp:wrapPolygon edited="0">
              <wp:start x="0" y="0"/>
              <wp:lineTo x="0" y="21073"/>
              <wp:lineTo x="21367" y="21073"/>
              <wp:lineTo x="21367" y="0"/>
              <wp:lineTo x="0" y="0"/>
            </wp:wrapPolygon>
          </wp:wrapThrough>
          <wp:docPr id="4" name="Image 4" descr="logo de l'IR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ESP\6- Communication\logo IReSP Inserm\2020_nouveau logo institut pour la recherche en SP\IReSP_Logotype_exe2\IReSP_Logotype_Principal\IReSP_Logotype_Principal_Couleur\JPG\IReSP_Logotype_Exe_Principal_Couleur_B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4098" cy="1015804"/>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55">
      <w:rPr>
        <w:noProof/>
      </w:rPr>
      <w:drawing>
        <wp:anchor distT="0" distB="0" distL="114300" distR="114300" simplePos="0" relativeHeight="251666944" behindDoc="1" locked="0" layoutInCell="1" allowOverlap="1" wp14:anchorId="0944FE08" wp14:editId="2A3A3BF6">
          <wp:simplePos x="0" y="0"/>
          <wp:positionH relativeFrom="column">
            <wp:posOffset>-6639</wp:posOffset>
          </wp:positionH>
          <wp:positionV relativeFrom="paragraph">
            <wp:posOffset>175664</wp:posOffset>
          </wp:positionV>
          <wp:extent cx="1381125" cy="902335"/>
          <wp:effectExtent l="0" t="0" r="0" b="12065"/>
          <wp:wrapNone/>
          <wp:docPr id="60" name="Image 6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F480F" w14:textId="51C3175D" w:rsidR="00932655" w:rsidRDefault="00932655" w:rsidP="00D429C3">
    <w:pPr>
      <w:pStyle w:val="01Communiqudepresse"/>
    </w:pPr>
  </w:p>
  <w:p w14:paraId="6B2C51C5" w14:textId="47DE4A5A" w:rsidR="00932655" w:rsidRDefault="00932655" w:rsidP="00C620CD">
    <w:pPr>
      <w:pStyle w:val="01Communiqudepresse"/>
      <w:tabs>
        <w:tab w:val="left" w:pos="6840"/>
      </w:tabs>
    </w:pPr>
    <w:r>
      <w:tab/>
    </w:r>
  </w:p>
  <w:p w14:paraId="1E49E92E"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3ADA7C4C" wp14:editId="6ADF39F0">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23B795B"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CFFCB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6A55D8"/>
    <w:multiLevelType w:val="hybridMultilevel"/>
    <w:tmpl w:val="2F6C8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A14483"/>
    <w:multiLevelType w:val="hybridMultilevel"/>
    <w:tmpl w:val="E8CED540"/>
    <w:lvl w:ilvl="0" w:tplc="14487E7E">
      <w:start w:val="1"/>
      <w:numFmt w:val="bullet"/>
      <w:pStyle w:val="11Listepucen1"/>
      <w:lvlText w:val=""/>
      <w:lvlJc w:val="left"/>
      <w:pPr>
        <w:tabs>
          <w:tab w:val="num" w:pos="738"/>
        </w:tabs>
        <w:ind w:left="738"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3"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E23146"/>
    <w:multiLevelType w:val="hybridMultilevel"/>
    <w:tmpl w:val="3392E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6"/>
  </w:num>
  <w:num w:numId="5">
    <w:abstractNumId w:val="10"/>
  </w:num>
  <w:num w:numId="6">
    <w:abstractNumId w:val="9"/>
  </w:num>
  <w:num w:numId="7">
    <w:abstractNumId w:val="3"/>
  </w:num>
  <w:num w:numId="8">
    <w:abstractNumId w:val="4"/>
  </w:num>
  <w:num w:numId="9">
    <w:abstractNumId w:val="7"/>
  </w:num>
  <w:num w:numId="10">
    <w:abstractNumId w:val="8"/>
  </w:num>
  <w:num w:numId="11">
    <w:abstractNumId w:val="2"/>
  </w:num>
  <w:num w:numId="12">
    <w:abstractNumId w:val="2"/>
  </w:num>
  <w:num w:numId="13">
    <w:abstractNumId w:val="1"/>
  </w:num>
  <w:num w:numId="1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25A39"/>
    <w:rsid w:val="000456F0"/>
    <w:rsid w:val="000507F9"/>
    <w:rsid w:val="000510D0"/>
    <w:rsid w:val="00051417"/>
    <w:rsid w:val="000559CA"/>
    <w:rsid w:val="00057154"/>
    <w:rsid w:val="0005762D"/>
    <w:rsid w:val="00060DEB"/>
    <w:rsid w:val="00066CF1"/>
    <w:rsid w:val="000719D1"/>
    <w:rsid w:val="00073075"/>
    <w:rsid w:val="0007794C"/>
    <w:rsid w:val="00081306"/>
    <w:rsid w:val="00081D6A"/>
    <w:rsid w:val="0008442B"/>
    <w:rsid w:val="00084CCE"/>
    <w:rsid w:val="000858C4"/>
    <w:rsid w:val="00086490"/>
    <w:rsid w:val="000905CE"/>
    <w:rsid w:val="000920E2"/>
    <w:rsid w:val="00094CD5"/>
    <w:rsid w:val="000964D7"/>
    <w:rsid w:val="000A46AB"/>
    <w:rsid w:val="000B02A5"/>
    <w:rsid w:val="000B07E6"/>
    <w:rsid w:val="000B48FC"/>
    <w:rsid w:val="000B7D35"/>
    <w:rsid w:val="000C2697"/>
    <w:rsid w:val="000C49C5"/>
    <w:rsid w:val="000D7320"/>
    <w:rsid w:val="000D7667"/>
    <w:rsid w:val="000E6818"/>
    <w:rsid w:val="000E6D93"/>
    <w:rsid w:val="000E7498"/>
    <w:rsid w:val="000F5760"/>
    <w:rsid w:val="000F58BF"/>
    <w:rsid w:val="000F7E77"/>
    <w:rsid w:val="00102524"/>
    <w:rsid w:val="00105FEA"/>
    <w:rsid w:val="00111CC6"/>
    <w:rsid w:val="00111E8A"/>
    <w:rsid w:val="001134BF"/>
    <w:rsid w:val="00113FFF"/>
    <w:rsid w:val="00117337"/>
    <w:rsid w:val="00127D7F"/>
    <w:rsid w:val="00131432"/>
    <w:rsid w:val="001363DE"/>
    <w:rsid w:val="00136A33"/>
    <w:rsid w:val="001409A4"/>
    <w:rsid w:val="00144B04"/>
    <w:rsid w:val="001456D8"/>
    <w:rsid w:val="0014588F"/>
    <w:rsid w:val="00147918"/>
    <w:rsid w:val="0015322F"/>
    <w:rsid w:val="00161C77"/>
    <w:rsid w:val="00172080"/>
    <w:rsid w:val="0017456B"/>
    <w:rsid w:val="0017481A"/>
    <w:rsid w:val="00176596"/>
    <w:rsid w:val="0018229B"/>
    <w:rsid w:val="00186DA2"/>
    <w:rsid w:val="0019015F"/>
    <w:rsid w:val="001A0EE5"/>
    <w:rsid w:val="001A17E8"/>
    <w:rsid w:val="001A3A40"/>
    <w:rsid w:val="001A3FB2"/>
    <w:rsid w:val="001A7879"/>
    <w:rsid w:val="001B3355"/>
    <w:rsid w:val="001B4DAE"/>
    <w:rsid w:val="001B6224"/>
    <w:rsid w:val="001D36E6"/>
    <w:rsid w:val="001D792A"/>
    <w:rsid w:val="001E1C3F"/>
    <w:rsid w:val="001E424D"/>
    <w:rsid w:val="00203583"/>
    <w:rsid w:val="0020388E"/>
    <w:rsid w:val="00203C3B"/>
    <w:rsid w:val="00204204"/>
    <w:rsid w:val="0020420D"/>
    <w:rsid w:val="00204E95"/>
    <w:rsid w:val="0021364F"/>
    <w:rsid w:val="00213B56"/>
    <w:rsid w:val="0021673A"/>
    <w:rsid w:val="002376F8"/>
    <w:rsid w:val="002400B6"/>
    <w:rsid w:val="00243768"/>
    <w:rsid w:val="0024426B"/>
    <w:rsid w:val="00247411"/>
    <w:rsid w:val="00247B57"/>
    <w:rsid w:val="00250ED3"/>
    <w:rsid w:val="0025201E"/>
    <w:rsid w:val="0025564F"/>
    <w:rsid w:val="00257CEE"/>
    <w:rsid w:val="00266223"/>
    <w:rsid w:val="0027011D"/>
    <w:rsid w:val="00270703"/>
    <w:rsid w:val="00274078"/>
    <w:rsid w:val="00275F8A"/>
    <w:rsid w:val="00276D93"/>
    <w:rsid w:val="0028056B"/>
    <w:rsid w:val="00282E86"/>
    <w:rsid w:val="0028319D"/>
    <w:rsid w:val="00283CD3"/>
    <w:rsid w:val="00284525"/>
    <w:rsid w:val="00285D47"/>
    <w:rsid w:val="00290943"/>
    <w:rsid w:val="002A078E"/>
    <w:rsid w:val="002A50E3"/>
    <w:rsid w:val="002A6876"/>
    <w:rsid w:val="002A7B6E"/>
    <w:rsid w:val="002B23A2"/>
    <w:rsid w:val="002B39C5"/>
    <w:rsid w:val="002B471F"/>
    <w:rsid w:val="002B5600"/>
    <w:rsid w:val="002B7E84"/>
    <w:rsid w:val="002C0A7C"/>
    <w:rsid w:val="002D1E95"/>
    <w:rsid w:val="002D3176"/>
    <w:rsid w:val="002D32F5"/>
    <w:rsid w:val="002F1F0C"/>
    <w:rsid w:val="002F32F4"/>
    <w:rsid w:val="00302AB4"/>
    <w:rsid w:val="00305CF0"/>
    <w:rsid w:val="003069FF"/>
    <w:rsid w:val="00314C21"/>
    <w:rsid w:val="0032197B"/>
    <w:rsid w:val="00323FAE"/>
    <w:rsid w:val="00324045"/>
    <w:rsid w:val="00325D38"/>
    <w:rsid w:val="003265AD"/>
    <w:rsid w:val="003320C0"/>
    <w:rsid w:val="00334A9F"/>
    <w:rsid w:val="00334AC7"/>
    <w:rsid w:val="00334D68"/>
    <w:rsid w:val="00336794"/>
    <w:rsid w:val="003375BD"/>
    <w:rsid w:val="0034432C"/>
    <w:rsid w:val="00350793"/>
    <w:rsid w:val="00350CC0"/>
    <w:rsid w:val="00351178"/>
    <w:rsid w:val="0035241D"/>
    <w:rsid w:val="00353C1A"/>
    <w:rsid w:val="00367367"/>
    <w:rsid w:val="00371B56"/>
    <w:rsid w:val="00372548"/>
    <w:rsid w:val="003744F7"/>
    <w:rsid w:val="00383E45"/>
    <w:rsid w:val="00387BA2"/>
    <w:rsid w:val="003909B9"/>
    <w:rsid w:val="00391ABE"/>
    <w:rsid w:val="003B350C"/>
    <w:rsid w:val="003B5DF7"/>
    <w:rsid w:val="003C1746"/>
    <w:rsid w:val="003C3E43"/>
    <w:rsid w:val="003C4EB8"/>
    <w:rsid w:val="003D7CDD"/>
    <w:rsid w:val="003E1E2A"/>
    <w:rsid w:val="003F15AC"/>
    <w:rsid w:val="003F4AE3"/>
    <w:rsid w:val="00404F7F"/>
    <w:rsid w:val="0040524F"/>
    <w:rsid w:val="00407D6C"/>
    <w:rsid w:val="004104E8"/>
    <w:rsid w:val="00416638"/>
    <w:rsid w:val="004178C5"/>
    <w:rsid w:val="004240AC"/>
    <w:rsid w:val="00430A9C"/>
    <w:rsid w:val="00430F1F"/>
    <w:rsid w:val="00434C36"/>
    <w:rsid w:val="00435A3B"/>
    <w:rsid w:val="004423A0"/>
    <w:rsid w:val="0044516E"/>
    <w:rsid w:val="00445EC4"/>
    <w:rsid w:val="0045175D"/>
    <w:rsid w:val="00454C72"/>
    <w:rsid w:val="0045535B"/>
    <w:rsid w:val="004564C0"/>
    <w:rsid w:val="004571A0"/>
    <w:rsid w:val="00465855"/>
    <w:rsid w:val="004667DA"/>
    <w:rsid w:val="0047076C"/>
    <w:rsid w:val="00470772"/>
    <w:rsid w:val="00470814"/>
    <w:rsid w:val="004724C9"/>
    <w:rsid w:val="00472FF1"/>
    <w:rsid w:val="0047328D"/>
    <w:rsid w:val="00475762"/>
    <w:rsid w:val="00477713"/>
    <w:rsid w:val="00483D91"/>
    <w:rsid w:val="004842AD"/>
    <w:rsid w:val="00485B9E"/>
    <w:rsid w:val="00487151"/>
    <w:rsid w:val="0049108F"/>
    <w:rsid w:val="004929BF"/>
    <w:rsid w:val="00494E60"/>
    <w:rsid w:val="00495ABD"/>
    <w:rsid w:val="004964C5"/>
    <w:rsid w:val="004A144F"/>
    <w:rsid w:val="004A1AFA"/>
    <w:rsid w:val="004A55FE"/>
    <w:rsid w:val="004B4535"/>
    <w:rsid w:val="004D2627"/>
    <w:rsid w:val="004D262B"/>
    <w:rsid w:val="004D4B06"/>
    <w:rsid w:val="004D55D2"/>
    <w:rsid w:val="004D589D"/>
    <w:rsid w:val="004D71F3"/>
    <w:rsid w:val="004D76A4"/>
    <w:rsid w:val="004E7533"/>
    <w:rsid w:val="004E7B69"/>
    <w:rsid w:val="004F0FFA"/>
    <w:rsid w:val="004F3B3E"/>
    <w:rsid w:val="004F56F4"/>
    <w:rsid w:val="0050337A"/>
    <w:rsid w:val="00506572"/>
    <w:rsid w:val="005103C3"/>
    <w:rsid w:val="005117C6"/>
    <w:rsid w:val="0051658E"/>
    <w:rsid w:val="00516700"/>
    <w:rsid w:val="005206FD"/>
    <w:rsid w:val="00523A4D"/>
    <w:rsid w:val="0052656D"/>
    <w:rsid w:val="00526ECA"/>
    <w:rsid w:val="00527E77"/>
    <w:rsid w:val="00530CA2"/>
    <w:rsid w:val="00532A59"/>
    <w:rsid w:val="00542608"/>
    <w:rsid w:val="0054655F"/>
    <w:rsid w:val="00552245"/>
    <w:rsid w:val="00563D63"/>
    <w:rsid w:val="00565116"/>
    <w:rsid w:val="00565C07"/>
    <w:rsid w:val="00565D60"/>
    <w:rsid w:val="0056673F"/>
    <w:rsid w:val="005707DA"/>
    <w:rsid w:val="0059042C"/>
    <w:rsid w:val="00592070"/>
    <w:rsid w:val="005B6575"/>
    <w:rsid w:val="005C2642"/>
    <w:rsid w:val="005C3330"/>
    <w:rsid w:val="005C3654"/>
    <w:rsid w:val="005C45D1"/>
    <w:rsid w:val="005C7F58"/>
    <w:rsid w:val="005D448F"/>
    <w:rsid w:val="005D7008"/>
    <w:rsid w:val="005D799F"/>
    <w:rsid w:val="005E5765"/>
    <w:rsid w:val="005F5654"/>
    <w:rsid w:val="005F6DC3"/>
    <w:rsid w:val="00600C21"/>
    <w:rsid w:val="00604BDC"/>
    <w:rsid w:val="00612CD5"/>
    <w:rsid w:val="00616C2F"/>
    <w:rsid w:val="00617A95"/>
    <w:rsid w:val="00621977"/>
    <w:rsid w:val="00635B5C"/>
    <w:rsid w:val="00637780"/>
    <w:rsid w:val="00641BA6"/>
    <w:rsid w:val="00644A70"/>
    <w:rsid w:val="00646740"/>
    <w:rsid w:val="006569A4"/>
    <w:rsid w:val="00662ACB"/>
    <w:rsid w:val="006641C4"/>
    <w:rsid w:val="006660E3"/>
    <w:rsid w:val="006663C6"/>
    <w:rsid w:val="0066701E"/>
    <w:rsid w:val="006705FB"/>
    <w:rsid w:val="00673171"/>
    <w:rsid w:val="00682791"/>
    <w:rsid w:val="006846C4"/>
    <w:rsid w:val="00687411"/>
    <w:rsid w:val="00691A5F"/>
    <w:rsid w:val="006927EE"/>
    <w:rsid w:val="006A05CF"/>
    <w:rsid w:val="006A22C1"/>
    <w:rsid w:val="006A63D6"/>
    <w:rsid w:val="006B1FCB"/>
    <w:rsid w:val="006B2CC9"/>
    <w:rsid w:val="006C2734"/>
    <w:rsid w:val="006C7A82"/>
    <w:rsid w:val="006D0B4B"/>
    <w:rsid w:val="006E4B6F"/>
    <w:rsid w:val="006E5736"/>
    <w:rsid w:val="006E605B"/>
    <w:rsid w:val="006F472E"/>
    <w:rsid w:val="006F4C1D"/>
    <w:rsid w:val="007046DE"/>
    <w:rsid w:val="00704B54"/>
    <w:rsid w:val="00704C29"/>
    <w:rsid w:val="00704D3F"/>
    <w:rsid w:val="00705A6B"/>
    <w:rsid w:val="007221C5"/>
    <w:rsid w:val="007235B5"/>
    <w:rsid w:val="00723C21"/>
    <w:rsid w:val="00724F26"/>
    <w:rsid w:val="00732DCD"/>
    <w:rsid w:val="00734492"/>
    <w:rsid w:val="00741F4D"/>
    <w:rsid w:val="00745CBE"/>
    <w:rsid w:val="007514B7"/>
    <w:rsid w:val="00752B46"/>
    <w:rsid w:val="007536D9"/>
    <w:rsid w:val="007545A8"/>
    <w:rsid w:val="0076291C"/>
    <w:rsid w:val="00763CC9"/>
    <w:rsid w:val="007726FB"/>
    <w:rsid w:val="00773CB2"/>
    <w:rsid w:val="00781AA9"/>
    <w:rsid w:val="00781E17"/>
    <w:rsid w:val="00782F7D"/>
    <w:rsid w:val="00783E53"/>
    <w:rsid w:val="007878D0"/>
    <w:rsid w:val="0079056C"/>
    <w:rsid w:val="007923F3"/>
    <w:rsid w:val="00792C42"/>
    <w:rsid w:val="00794FFB"/>
    <w:rsid w:val="00796900"/>
    <w:rsid w:val="00796FEF"/>
    <w:rsid w:val="007977A2"/>
    <w:rsid w:val="007A67EA"/>
    <w:rsid w:val="007B18C3"/>
    <w:rsid w:val="007C00CB"/>
    <w:rsid w:val="007C1C79"/>
    <w:rsid w:val="007C2919"/>
    <w:rsid w:val="007C4F65"/>
    <w:rsid w:val="007C5809"/>
    <w:rsid w:val="007D0CC6"/>
    <w:rsid w:val="007D5721"/>
    <w:rsid w:val="007D67F1"/>
    <w:rsid w:val="007D69EA"/>
    <w:rsid w:val="007D6C5A"/>
    <w:rsid w:val="007E4884"/>
    <w:rsid w:val="007F1249"/>
    <w:rsid w:val="00803A89"/>
    <w:rsid w:val="00810E4D"/>
    <w:rsid w:val="00810F6D"/>
    <w:rsid w:val="00815643"/>
    <w:rsid w:val="00815AAA"/>
    <w:rsid w:val="00820730"/>
    <w:rsid w:val="00827118"/>
    <w:rsid w:val="00836029"/>
    <w:rsid w:val="00837FB7"/>
    <w:rsid w:val="00847A55"/>
    <w:rsid w:val="008630BD"/>
    <w:rsid w:val="008653B4"/>
    <w:rsid w:val="00865B0F"/>
    <w:rsid w:val="00873D26"/>
    <w:rsid w:val="00876EAF"/>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FAA"/>
    <w:rsid w:val="008E5700"/>
    <w:rsid w:val="008F5EFE"/>
    <w:rsid w:val="008F681B"/>
    <w:rsid w:val="00900E5A"/>
    <w:rsid w:val="009010F3"/>
    <w:rsid w:val="00902BC8"/>
    <w:rsid w:val="00907681"/>
    <w:rsid w:val="009130AC"/>
    <w:rsid w:val="00917BAD"/>
    <w:rsid w:val="0092234B"/>
    <w:rsid w:val="009224B3"/>
    <w:rsid w:val="0092621E"/>
    <w:rsid w:val="00932646"/>
    <w:rsid w:val="00932655"/>
    <w:rsid w:val="00934B28"/>
    <w:rsid w:val="009355C7"/>
    <w:rsid w:val="00945A0E"/>
    <w:rsid w:val="00945BCD"/>
    <w:rsid w:val="009501DE"/>
    <w:rsid w:val="0095181E"/>
    <w:rsid w:val="00954209"/>
    <w:rsid w:val="00954CF4"/>
    <w:rsid w:val="0095606C"/>
    <w:rsid w:val="00956FB1"/>
    <w:rsid w:val="00957976"/>
    <w:rsid w:val="00960068"/>
    <w:rsid w:val="00962277"/>
    <w:rsid w:val="009625B9"/>
    <w:rsid w:val="00982481"/>
    <w:rsid w:val="00985347"/>
    <w:rsid w:val="009856B7"/>
    <w:rsid w:val="00985E60"/>
    <w:rsid w:val="009871C7"/>
    <w:rsid w:val="00992A33"/>
    <w:rsid w:val="00992F37"/>
    <w:rsid w:val="0099687F"/>
    <w:rsid w:val="009A0151"/>
    <w:rsid w:val="009A798A"/>
    <w:rsid w:val="009B3EE6"/>
    <w:rsid w:val="009B4244"/>
    <w:rsid w:val="009B4A6F"/>
    <w:rsid w:val="009B5E0F"/>
    <w:rsid w:val="009B5FCC"/>
    <w:rsid w:val="009B6B18"/>
    <w:rsid w:val="009B781A"/>
    <w:rsid w:val="009C4A4E"/>
    <w:rsid w:val="009C5BB9"/>
    <w:rsid w:val="009C6E85"/>
    <w:rsid w:val="009C76F8"/>
    <w:rsid w:val="009E1D16"/>
    <w:rsid w:val="009E1F20"/>
    <w:rsid w:val="009E5256"/>
    <w:rsid w:val="009F51D0"/>
    <w:rsid w:val="009F6A4B"/>
    <w:rsid w:val="00A014F1"/>
    <w:rsid w:val="00A01670"/>
    <w:rsid w:val="00A01C4F"/>
    <w:rsid w:val="00A03003"/>
    <w:rsid w:val="00A1378B"/>
    <w:rsid w:val="00A1749E"/>
    <w:rsid w:val="00A21492"/>
    <w:rsid w:val="00A21BBF"/>
    <w:rsid w:val="00A21D08"/>
    <w:rsid w:val="00A30D81"/>
    <w:rsid w:val="00A330E7"/>
    <w:rsid w:val="00A35039"/>
    <w:rsid w:val="00A40BB0"/>
    <w:rsid w:val="00A5128B"/>
    <w:rsid w:val="00A51E92"/>
    <w:rsid w:val="00A54AC4"/>
    <w:rsid w:val="00A5656B"/>
    <w:rsid w:val="00A61FCD"/>
    <w:rsid w:val="00A64FBA"/>
    <w:rsid w:val="00A6662F"/>
    <w:rsid w:val="00A66A17"/>
    <w:rsid w:val="00A7086A"/>
    <w:rsid w:val="00A779A8"/>
    <w:rsid w:val="00A77BC6"/>
    <w:rsid w:val="00A77D24"/>
    <w:rsid w:val="00A77ED6"/>
    <w:rsid w:val="00A81D0D"/>
    <w:rsid w:val="00A82534"/>
    <w:rsid w:val="00A83D2F"/>
    <w:rsid w:val="00A869AD"/>
    <w:rsid w:val="00A87A70"/>
    <w:rsid w:val="00A92AAB"/>
    <w:rsid w:val="00A946E4"/>
    <w:rsid w:val="00A9509E"/>
    <w:rsid w:val="00AA03DD"/>
    <w:rsid w:val="00AA0D10"/>
    <w:rsid w:val="00AB1345"/>
    <w:rsid w:val="00AB316A"/>
    <w:rsid w:val="00AB5AA0"/>
    <w:rsid w:val="00AC0900"/>
    <w:rsid w:val="00AC5127"/>
    <w:rsid w:val="00AC5F7A"/>
    <w:rsid w:val="00AD1D2F"/>
    <w:rsid w:val="00AD5114"/>
    <w:rsid w:val="00AE54E6"/>
    <w:rsid w:val="00AE5A70"/>
    <w:rsid w:val="00AE5AE3"/>
    <w:rsid w:val="00AE5BA9"/>
    <w:rsid w:val="00AF62F1"/>
    <w:rsid w:val="00B00A18"/>
    <w:rsid w:val="00B01EF4"/>
    <w:rsid w:val="00B0322B"/>
    <w:rsid w:val="00B06134"/>
    <w:rsid w:val="00B12501"/>
    <w:rsid w:val="00B147DA"/>
    <w:rsid w:val="00B160A9"/>
    <w:rsid w:val="00B23910"/>
    <w:rsid w:val="00B25F2F"/>
    <w:rsid w:val="00B3396B"/>
    <w:rsid w:val="00B41F12"/>
    <w:rsid w:val="00B508F5"/>
    <w:rsid w:val="00B51D6F"/>
    <w:rsid w:val="00B52428"/>
    <w:rsid w:val="00B73116"/>
    <w:rsid w:val="00B759E5"/>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2C6"/>
    <w:rsid w:val="00BB5632"/>
    <w:rsid w:val="00BC0EED"/>
    <w:rsid w:val="00BC1195"/>
    <w:rsid w:val="00BC140A"/>
    <w:rsid w:val="00BD4020"/>
    <w:rsid w:val="00BE0FB2"/>
    <w:rsid w:val="00BE1F6F"/>
    <w:rsid w:val="00BE58E9"/>
    <w:rsid w:val="00BE66C8"/>
    <w:rsid w:val="00BE7535"/>
    <w:rsid w:val="00BF4042"/>
    <w:rsid w:val="00BF4A98"/>
    <w:rsid w:val="00C018E9"/>
    <w:rsid w:val="00C02DC3"/>
    <w:rsid w:val="00C03945"/>
    <w:rsid w:val="00C054E6"/>
    <w:rsid w:val="00C06198"/>
    <w:rsid w:val="00C23076"/>
    <w:rsid w:val="00C279C2"/>
    <w:rsid w:val="00C33739"/>
    <w:rsid w:val="00C34156"/>
    <w:rsid w:val="00C451F5"/>
    <w:rsid w:val="00C47FAF"/>
    <w:rsid w:val="00C539C5"/>
    <w:rsid w:val="00C5707D"/>
    <w:rsid w:val="00C620CD"/>
    <w:rsid w:val="00C634D2"/>
    <w:rsid w:val="00C65295"/>
    <w:rsid w:val="00C652AD"/>
    <w:rsid w:val="00C65370"/>
    <w:rsid w:val="00C665B3"/>
    <w:rsid w:val="00C702F4"/>
    <w:rsid w:val="00C749FC"/>
    <w:rsid w:val="00C750D5"/>
    <w:rsid w:val="00C8413D"/>
    <w:rsid w:val="00C843B8"/>
    <w:rsid w:val="00C8636C"/>
    <w:rsid w:val="00C86400"/>
    <w:rsid w:val="00C90783"/>
    <w:rsid w:val="00C91009"/>
    <w:rsid w:val="00C94982"/>
    <w:rsid w:val="00CA2548"/>
    <w:rsid w:val="00CA2EE1"/>
    <w:rsid w:val="00CA39AC"/>
    <w:rsid w:val="00CA4701"/>
    <w:rsid w:val="00CA5723"/>
    <w:rsid w:val="00CA600C"/>
    <w:rsid w:val="00CB1BA4"/>
    <w:rsid w:val="00CC19A0"/>
    <w:rsid w:val="00CC395F"/>
    <w:rsid w:val="00CC39BF"/>
    <w:rsid w:val="00CC4C1B"/>
    <w:rsid w:val="00CC6785"/>
    <w:rsid w:val="00CD1CFF"/>
    <w:rsid w:val="00CD2ED7"/>
    <w:rsid w:val="00CD5134"/>
    <w:rsid w:val="00CD7B1A"/>
    <w:rsid w:val="00CE36E0"/>
    <w:rsid w:val="00CF2DCD"/>
    <w:rsid w:val="00CF75E8"/>
    <w:rsid w:val="00D008D9"/>
    <w:rsid w:val="00D03FE6"/>
    <w:rsid w:val="00D0718D"/>
    <w:rsid w:val="00D072FC"/>
    <w:rsid w:val="00D07947"/>
    <w:rsid w:val="00D10B92"/>
    <w:rsid w:val="00D1197B"/>
    <w:rsid w:val="00D12CAC"/>
    <w:rsid w:val="00D14885"/>
    <w:rsid w:val="00D149C5"/>
    <w:rsid w:val="00D179E0"/>
    <w:rsid w:val="00D2256E"/>
    <w:rsid w:val="00D22666"/>
    <w:rsid w:val="00D32623"/>
    <w:rsid w:val="00D41540"/>
    <w:rsid w:val="00D429C3"/>
    <w:rsid w:val="00D441B0"/>
    <w:rsid w:val="00D4660F"/>
    <w:rsid w:val="00D5080C"/>
    <w:rsid w:val="00D52B5B"/>
    <w:rsid w:val="00D538B4"/>
    <w:rsid w:val="00D546B6"/>
    <w:rsid w:val="00D6535A"/>
    <w:rsid w:val="00D71152"/>
    <w:rsid w:val="00D713B0"/>
    <w:rsid w:val="00D76EA8"/>
    <w:rsid w:val="00D83BFC"/>
    <w:rsid w:val="00D849E8"/>
    <w:rsid w:val="00D84E42"/>
    <w:rsid w:val="00D902A8"/>
    <w:rsid w:val="00D91B84"/>
    <w:rsid w:val="00D95DCB"/>
    <w:rsid w:val="00D9610E"/>
    <w:rsid w:val="00D96D6A"/>
    <w:rsid w:val="00D97B4F"/>
    <w:rsid w:val="00D97D03"/>
    <w:rsid w:val="00DA3CA0"/>
    <w:rsid w:val="00DA42DE"/>
    <w:rsid w:val="00DB0403"/>
    <w:rsid w:val="00DB570E"/>
    <w:rsid w:val="00DB6001"/>
    <w:rsid w:val="00DC4B63"/>
    <w:rsid w:val="00DC6B5A"/>
    <w:rsid w:val="00DD3841"/>
    <w:rsid w:val="00DD3BB5"/>
    <w:rsid w:val="00DE0E03"/>
    <w:rsid w:val="00DE2E4A"/>
    <w:rsid w:val="00DF05B7"/>
    <w:rsid w:val="00DF1723"/>
    <w:rsid w:val="00DF4CF5"/>
    <w:rsid w:val="00DF6D72"/>
    <w:rsid w:val="00E0213D"/>
    <w:rsid w:val="00E0293D"/>
    <w:rsid w:val="00E05334"/>
    <w:rsid w:val="00E119AD"/>
    <w:rsid w:val="00E128AE"/>
    <w:rsid w:val="00E27951"/>
    <w:rsid w:val="00E319C5"/>
    <w:rsid w:val="00E3401B"/>
    <w:rsid w:val="00E36F95"/>
    <w:rsid w:val="00E36F99"/>
    <w:rsid w:val="00E40717"/>
    <w:rsid w:val="00E4696D"/>
    <w:rsid w:val="00E5052F"/>
    <w:rsid w:val="00E509FC"/>
    <w:rsid w:val="00E51559"/>
    <w:rsid w:val="00E556F6"/>
    <w:rsid w:val="00E57384"/>
    <w:rsid w:val="00E632F4"/>
    <w:rsid w:val="00E676F5"/>
    <w:rsid w:val="00E67CCA"/>
    <w:rsid w:val="00E7324B"/>
    <w:rsid w:val="00E74062"/>
    <w:rsid w:val="00E767B3"/>
    <w:rsid w:val="00E767D9"/>
    <w:rsid w:val="00E80EF1"/>
    <w:rsid w:val="00E8106B"/>
    <w:rsid w:val="00E83ACE"/>
    <w:rsid w:val="00E844FB"/>
    <w:rsid w:val="00E94120"/>
    <w:rsid w:val="00E9511C"/>
    <w:rsid w:val="00E95549"/>
    <w:rsid w:val="00E9591E"/>
    <w:rsid w:val="00E96FF3"/>
    <w:rsid w:val="00EA2133"/>
    <w:rsid w:val="00EA58EA"/>
    <w:rsid w:val="00EB3561"/>
    <w:rsid w:val="00EC2909"/>
    <w:rsid w:val="00EC4B64"/>
    <w:rsid w:val="00EC5664"/>
    <w:rsid w:val="00EC76B9"/>
    <w:rsid w:val="00ED0149"/>
    <w:rsid w:val="00ED1969"/>
    <w:rsid w:val="00ED1A4B"/>
    <w:rsid w:val="00ED1F52"/>
    <w:rsid w:val="00ED3F1B"/>
    <w:rsid w:val="00ED6482"/>
    <w:rsid w:val="00EE5535"/>
    <w:rsid w:val="00EE6F18"/>
    <w:rsid w:val="00EE719A"/>
    <w:rsid w:val="00EF5C46"/>
    <w:rsid w:val="00F04137"/>
    <w:rsid w:val="00F0670D"/>
    <w:rsid w:val="00F107BC"/>
    <w:rsid w:val="00F15DCF"/>
    <w:rsid w:val="00F17042"/>
    <w:rsid w:val="00F21A11"/>
    <w:rsid w:val="00F23127"/>
    <w:rsid w:val="00F359E2"/>
    <w:rsid w:val="00F37B33"/>
    <w:rsid w:val="00F411A0"/>
    <w:rsid w:val="00F43C13"/>
    <w:rsid w:val="00F46E7E"/>
    <w:rsid w:val="00F5195F"/>
    <w:rsid w:val="00F53C6C"/>
    <w:rsid w:val="00F53FC5"/>
    <w:rsid w:val="00F629D5"/>
    <w:rsid w:val="00F6480A"/>
    <w:rsid w:val="00F66115"/>
    <w:rsid w:val="00F70830"/>
    <w:rsid w:val="00F71E47"/>
    <w:rsid w:val="00F7799F"/>
    <w:rsid w:val="00F844AB"/>
    <w:rsid w:val="00F86FE4"/>
    <w:rsid w:val="00F87AFF"/>
    <w:rsid w:val="00F9041C"/>
    <w:rsid w:val="00F928D4"/>
    <w:rsid w:val="00F94009"/>
    <w:rsid w:val="00F962EC"/>
    <w:rsid w:val="00FA2778"/>
    <w:rsid w:val="00FA3126"/>
    <w:rsid w:val="00FA5A7F"/>
    <w:rsid w:val="00FB380F"/>
    <w:rsid w:val="00FB4758"/>
    <w:rsid w:val="00FD7699"/>
    <w:rsid w:val="00FE2EB3"/>
    <w:rsid w:val="00FE3BA0"/>
    <w:rsid w:val="00FE459F"/>
    <w:rsid w:val="00FE4D00"/>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3173EFCE"/>
  <w15:docId w15:val="{8AD2335A-EC50-4200-8EAC-C614493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st">
    <w:name w:val="st"/>
    <w:basedOn w:val="Policepardfaut"/>
    <w:rsid w:val="00B06134"/>
  </w:style>
  <w:style w:type="character" w:customStyle="1" w:styleId="Mentionnonrsolue1">
    <w:name w:val="Mention non résolue1"/>
    <w:basedOn w:val="Policepardfaut"/>
    <w:uiPriority w:val="99"/>
    <w:semiHidden/>
    <w:unhideWhenUsed/>
    <w:rsid w:val="00E83ACE"/>
    <w:rPr>
      <w:color w:val="605E5C"/>
      <w:shd w:val="clear" w:color="auto" w:fill="E1DFDD"/>
    </w:rPr>
  </w:style>
  <w:style w:type="character" w:styleId="Mentionnonrsolue">
    <w:name w:val="Unresolved Mention"/>
    <w:basedOn w:val="Policepardfaut"/>
    <w:uiPriority w:val="99"/>
    <w:semiHidden/>
    <w:unhideWhenUsed/>
    <w:rsid w:val="00111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4115">
      <w:bodyDiv w:val="1"/>
      <w:marLeft w:val="0"/>
      <w:marRight w:val="0"/>
      <w:marTop w:val="0"/>
      <w:marBottom w:val="0"/>
      <w:divBdr>
        <w:top w:val="none" w:sz="0" w:space="0" w:color="auto"/>
        <w:left w:val="none" w:sz="0" w:space="0" w:color="auto"/>
        <w:bottom w:val="none" w:sz="0" w:space="0" w:color="auto"/>
        <w:right w:val="none" w:sz="0" w:space="0" w:color="auto"/>
      </w:divBdr>
    </w:div>
    <w:div w:id="98529797">
      <w:bodyDiv w:val="1"/>
      <w:marLeft w:val="0"/>
      <w:marRight w:val="0"/>
      <w:marTop w:val="0"/>
      <w:marBottom w:val="0"/>
      <w:divBdr>
        <w:top w:val="none" w:sz="0" w:space="0" w:color="auto"/>
        <w:left w:val="none" w:sz="0" w:space="0" w:color="auto"/>
        <w:bottom w:val="none" w:sz="0" w:space="0" w:color="auto"/>
        <w:right w:val="none" w:sz="0" w:space="0" w:color="auto"/>
      </w:divBdr>
    </w:div>
    <w:div w:id="142546154">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7780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recherche-et-innovation/deposer-un-projet/projets-de-recherch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urore.anotin@cnsa.f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sa.fr/recherche-et-innovation/resultats-de-recherche?field_population_tid=All&amp;field_type_handicap_tid=All&amp;field_theme_tid=All&amp;field_date_de_creation_value%5Bvalue%5D%5Byear%5D=&amp;sort_bef_combine=created%20DESC&amp;sort_by=created&amp;sort_order=DES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nsa.fr/actualites-agenda/actualites/financement-de-la-recherche-dans-le-champ-de-lautonomie-laction-de-la-cnsa-salu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resp.net/financements/appels-a-projets-programme-autonomi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B831A-DB45-44EC-9638-B1EE211B0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5</TotalTime>
  <Pages>4</Pages>
  <Words>1274</Words>
  <Characters>7815</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Communqué de presse : Treize nouveaux projets soutenus pour tirer des enseigne-ments de la crise de la Covid-19 et prolonger des pratiques innovantes</vt:lpstr>
    </vt:vector>
  </TitlesOfParts>
  <Company>CNSA</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Communqué de presse : Treize nouveaux projets soutenus pour tirer des enseigne-ments de la crise de la Covid-19 et prolonger des pratiques innovantes</dc:title>
  <dc:creator>CNSA</dc:creator>
  <cp:lastModifiedBy>ANOTIN Aurore</cp:lastModifiedBy>
  <cp:revision>7</cp:revision>
  <cp:lastPrinted>2019-04-10T14:26:00Z</cp:lastPrinted>
  <dcterms:created xsi:type="dcterms:W3CDTF">2021-01-19T17:01:00Z</dcterms:created>
  <dcterms:modified xsi:type="dcterms:W3CDTF">2021-02-12T12:52:00Z</dcterms:modified>
</cp:coreProperties>
</file>