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B9DE" w14:textId="3163AD25" w:rsidR="006C4982" w:rsidRDefault="000C32F1" w:rsidP="0037258C">
      <w:pPr>
        <w:spacing w:after="0" w:line="240" w:lineRule="auto"/>
        <w:jc w:val="center"/>
        <w:rPr>
          <w:rFonts w:eastAsia="Times New Roman" w:cstheme="minorHAnsi"/>
          <w:b/>
          <w:color w:val="000000"/>
          <w:sz w:val="28"/>
          <w:szCs w:val="28"/>
          <w:lang w:eastAsia="fr-FR"/>
        </w:rPr>
      </w:pPr>
      <w:r>
        <w:rPr>
          <w:rFonts w:eastAsia="Times New Roman" w:cstheme="minorHAnsi"/>
          <w:b/>
          <w:noProof/>
          <w:color w:val="000000"/>
          <w:sz w:val="28"/>
          <w:szCs w:val="28"/>
          <w:lang w:eastAsia="fr-FR"/>
        </w:rPr>
        <w:drawing>
          <wp:inline distT="0" distB="0" distL="0" distR="0" wp14:anchorId="74AB5C8E" wp14:editId="587D9AE7">
            <wp:extent cx="2275072" cy="1633578"/>
            <wp:effectExtent l="0" t="0" r="0" b="5080"/>
            <wp:docPr id="2" name="Image 2" descr="Logo de l'UN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f_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574" cy="1633938"/>
                    </a:xfrm>
                    <a:prstGeom prst="rect">
                      <a:avLst/>
                    </a:prstGeom>
                  </pic:spPr>
                </pic:pic>
              </a:graphicData>
            </a:graphic>
          </wp:inline>
        </w:drawing>
      </w:r>
      <w:r>
        <w:rPr>
          <w:rFonts w:eastAsia="Times New Roman" w:cstheme="minorHAnsi"/>
          <w:b/>
          <w:color w:val="000000"/>
          <w:sz w:val="28"/>
          <w:szCs w:val="28"/>
          <w:lang w:eastAsia="fr-FR"/>
        </w:rPr>
        <w:t xml:space="preserve">                    </w:t>
      </w:r>
      <w:r w:rsidR="006C4982">
        <w:rPr>
          <w:rFonts w:eastAsia="Times New Roman" w:cstheme="minorHAnsi"/>
          <w:b/>
          <w:noProof/>
          <w:color w:val="000000"/>
          <w:sz w:val="28"/>
          <w:szCs w:val="28"/>
          <w:lang w:eastAsia="fr-FR"/>
        </w:rPr>
        <w:drawing>
          <wp:inline distT="0" distB="0" distL="0" distR="0" wp14:anchorId="5F2811B6" wp14:editId="624EBDAE">
            <wp:extent cx="1752600" cy="1752600"/>
            <wp:effectExtent l="0" t="0" r="0" b="0"/>
            <wp:docPr id="1" name="Image 1"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SA LOGO DEF 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723" cy="1752723"/>
                    </a:xfrm>
                    <a:prstGeom prst="rect">
                      <a:avLst/>
                    </a:prstGeom>
                  </pic:spPr>
                </pic:pic>
              </a:graphicData>
            </a:graphic>
          </wp:inline>
        </w:drawing>
      </w:r>
    </w:p>
    <w:p w14:paraId="624B248D" w14:textId="214DD475" w:rsidR="000C32F1" w:rsidRDefault="000C32F1" w:rsidP="0037258C">
      <w:pPr>
        <w:spacing w:after="0" w:line="240" w:lineRule="auto"/>
        <w:jc w:val="center"/>
        <w:rPr>
          <w:rFonts w:eastAsia="Times New Roman" w:cstheme="minorHAnsi"/>
          <w:b/>
          <w:color w:val="000000"/>
          <w:sz w:val="28"/>
          <w:szCs w:val="28"/>
          <w:lang w:eastAsia="fr-FR"/>
        </w:rPr>
      </w:pPr>
      <w:r>
        <w:rPr>
          <w:rFonts w:eastAsia="Times New Roman" w:cstheme="minorHAnsi"/>
          <w:b/>
          <w:color w:val="000000"/>
          <w:sz w:val="28"/>
          <w:szCs w:val="28"/>
          <w:lang w:eastAsia="fr-FR"/>
        </w:rPr>
        <w:t>COMMUNIQ</w:t>
      </w:r>
      <w:r w:rsidR="000147C9">
        <w:rPr>
          <w:rFonts w:eastAsia="Times New Roman" w:cstheme="minorHAnsi"/>
          <w:b/>
          <w:color w:val="000000"/>
          <w:sz w:val="28"/>
          <w:szCs w:val="28"/>
          <w:lang w:eastAsia="fr-FR"/>
        </w:rPr>
        <w:t>U</w:t>
      </w:r>
      <w:r w:rsidR="000147C9" w:rsidRPr="000147C9">
        <w:rPr>
          <w:rFonts w:eastAsia="Times New Roman" w:cstheme="minorHAnsi"/>
          <w:b/>
          <w:caps/>
          <w:color w:val="000000"/>
          <w:sz w:val="28"/>
          <w:szCs w:val="28"/>
          <w:lang w:eastAsia="fr-FR"/>
        </w:rPr>
        <w:t>é</w:t>
      </w:r>
      <w:r>
        <w:rPr>
          <w:rFonts w:eastAsia="Times New Roman" w:cstheme="minorHAnsi"/>
          <w:b/>
          <w:color w:val="000000"/>
          <w:sz w:val="28"/>
          <w:szCs w:val="28"/>
          <w:lang w:eastAsia="fr-FR"/>
        </w:rPr>
        <w:t xml:space="preserve"> DE PRESSE</w:t>
      </w:r>
    </w:p>
    <w:p w14:paraId="05399F1C" w14:textId="39218AE5" w:rsidR="000C32F1" w:rsidRPr="000C32F1" w:rsidRDefault="001F3FBF" w:rsidP="000C32F1">
      <w:pPr>
        <w:spacing w:after="0" w:line="240" w:lineRule="auto"/>
        <w:jc w:val="right"/>
        <w:rPr>
          <w:rFonts w:eastAsia="Times New Roman" w:cstheme="minorHAnsi"/>
          <w:b/>
          <w:color w:val="000000"/>
          <w:szCs w:val="28"/>
          <w:lang w:eastAsia="fr-FR"/>
        </w:rPr>
      </w:pPr>
      <w:r>
        <w:rPr>
          <w:rFonts w:eastAsia="Times New Roman" w:cstheme="minorHAnsi"/>
          <w:b/>
          <w:color w:val="000000"/>
          <w:szCs w:val="28"/>
          <w:lang w:eastAsia="fr-FR"/>
        </w:rPr>
        <w:t>1</w:t>
      </w:r>
      <w:r w:rsidR="006C661B">
        <w:rPr>
          <w:rFonts w:eastAsia="Times New Roman" w:cstheme="minorHAnsi"/>
          <w:b/>
          <w:color w:val="000000"/>
          <w:szCs w:val="28"/>
          <w:lang w:eastAsia="fr-FR"/>
        </w:rPr>
        <w:t>2</w:t>
      </w:r>
      <w:r w:rsidR="000C32F1" w:rsidRPr="000C32F1">
        <w:rPr>
          <w:rFonts w:eastAsia="Times New Roman" w:cstheme="minorHAnsi"/>
          <w:b/>
          <w:color w:val="000000"/>
          <w:szCs w:val="28"/>
          <w:lang w:eastAsia="fr-FR"/>
        </w:rPr>
        <w:t xml:space="preserve"> mai 20</w:t>
      </w:r>
      <w:r w:rsidR="003F3C4D">
        <w:rPr>
          <w:rFonts w:eastAsia="Times New Roman" w:cstheme="minorHAnsi"/>
          <w:b/>
          <w:color w:val="000000"/>
          <w:szCs w:val="28"/>
          <w:lang w:eastAsia="fr-FR"/>
        </w:rPr>
        <w:t>2</w:t>
      </w:r>
      <w:r w:rsidR="000C32F1" w:rsidRPr="000C32F1">
        <w:rPr>
          <w:rFonts w:eastAsia="Times New Roman" w:cstheme="minorHAnsi"/>
          <w:b/>
          <w:color w:val="000000"/>
          <w:szCs w:val="28"/>
          <w:lang w:eastAsia="fr-FR"/>
        </w:rPr>
        <w:t>0</w:t>
      </w:r>
    </w:p>
    <w:p w14:paraId="743EBA70" w14:textId="2F9B647C" w:rsidR="00643466" w:rsidRPr="00301BF7" w:rsidRDefault="00643466" w:rsidP="000147C9">
      <w:pPr>
        <w:spacing w:before="240" w:after="240" w:line="240" w:lineRule="auto"/>
        <w:jc w:val="center"/>
        <w:rPr>
          <w:rFonts w:eastAsia="Times New Roman" w:cstheme="minorHAnsi"/>
          <w:b/>
          <w:color w:val="000000"/>
          <w:sz w:val="52"/>
          <w:szCs w:val="28"/>
          <w:lang w:eastAsia="fr-FR"/>
        </w:rPr>
      </w:pPr>
      <w:r w:rsidRPr="00301BF7">
        <w:rPr>
          <w:b/>
          <w:sz w:val="44"/>
        </w:rPr>
        <w:t>Développer la médiation familiale lors de conflits liés au handicap ou à la perte d’autonomie</w:t>
      </w:r>
    </w:p>
    <w:p w14:paraId="27BEA9F7" w14:textId="56DA465C" w:rsidR="000C28E4" w:rsidRPr="00301BF7" w:rsidRDefault="000C28E4" w:rsidP="00CD49D3">
      <w:pPr>
        <w:spacing w:after="240" w:line="240" w:lineRule="auto"/>
        <w:rPr>
          <w:rFonts w:eastAsia="Times New Roman" w:cstheme="minorHAnsi"/>
          <w:b/>
          <w:color w:val="000000"/>
          <w:sz w:val="24"/>
          <w:szCs w:val="28"/>
          <w:lang w:eastAsia="fr-FR"/>
        </w:rPr>
      </w:pPr>
      <w:r w:rsidRPr="00301BF7">
        <w:rPr>
          <w:rFonts w:eastAsia="Times New Roman" w:cstheme="minorHAnsi"/>
          <w:b/>
          <w:color w:val="000000"/>
          <w:sz w:val="24"/>
          <w:szCs w:val="28"/>
          <w:lang w:eastAsia="fr-FR"/>
        </w:rPr>
        <w:t>L’Unaf et la C</w:t>
      </w:r>
      <w:r w:rsidR="00392DD5" w:rsidRPr="00301BF7">
        <w:rPr>
          <w:rFonts w:eastAsia="Times New Roman" w:cstheme="minorHAnsi"/>
          <w:b/>
          <w:color w:val="000000"/>
          <w:sz w:val="24"/>
          <w:szCs w:val="28"/>
          <w:lang w:eastAsia="fr-FR"/>
        </w:rPr>
        <w:t>aisse nationale de solidarité pour l’autonomie (C</w:t>
      </w:r>
      <w:r w:rsidRPr="00301BF7">
        <w:rPr>
          <w:rFonts w:eastAsia="Times New Roman" w:cstheme="minorHAnsi"/>
          <w:b/>
          <w:color w:val="000000"/>
          <w:sz w:val="24"/>
          <w:szCs w:val="28"/>
          <w:lang w:eastAsia="fr-FR"/>
        </w:rPr>
        <w:t>NSA</w:t>
      </w:r>
      <w:r w:rsidR="00392DD5" w:rsidRPr="00301BF7">
        <w:rPr>
          <w:rFonts w:eastAsia="Times New Roman" w:cstheme="minorHAnsi"/>
          <w:b/>
          <w:color w:val="000000"/>
          <w:sz w:val="24"/>
          <w:szCs w:val="28"/>
          <w:lang w:eastAsia="fr-FR"/>
        </w:rPr>
        <w:t>)</w:t>
      </w:r>
      <w:r w:rsidRPr="00301BF7">
        <w:rPr>
          <w:rFonts w:eastAsia="Times New Roman" w:cstheme="minorHAnsi"/>
          <w:b/>
          <w:color w:val="000000"/>
          <w:sz w:val="24"/>
          <w:szCs w:val="28"/>
          <w:lang w:eastAsia="fr-FR"/>
        </w:rPr>
        <w:t xml:space="preserve"> engagent un partenariat afin de proposer aux proches aidants et aux familles </w:t>
      </w:r>
      <w:r w:rsidR="00BE18E7" w:rsidRPr="00301BF7">
        <w:rPr>
          <w:rFonts w:eastAsia="Times New Roman" w:cstheme="minorHAnsi"/>
          <w:b/>
          <w:color w:val="000000"/>
          <w:sz w:val="24"/>
          <w:szCs w:val="28"/>
          <w:lang w:eastAsia="fr-FR"/>
        </w:rPr>
        <w:t xml:space="preserve">de personnes en situation de handicap ou de perte d’autonomie </w:t>
      </w:r>
      <w:r w:rsidRPr="00301BF7">
        <w:rPr>
          <w:rFonts w:eastAsia="Times New Roman" w:cstheme="minorHAnsi"/>
          <w:b/>
          <w:color w:val="000000"/>
          <w:sz w:val="24"/>
          <w:szCs w:val="28"/>
          <w:lang w:eastAsia="fr-FR"/>
        </w:rPr>
        <w:t xml:space="preserve">une offre de médiation familiale, qui peut s’avérer particulièrement utile </w:t>
      </w:r>
      <w:r w:rsidR="00F379E0">
        <w:rPr>
          <w:rFonts w:eastAsia="Times New Roman" w:cstheme="minorHAnsi"/>
          <w:b/>
          <w:color w:val="000000"/>
          <w:sz w:val="24"/>
          <w:szCs w:val="28"/>
          <w:lang w:eastAsia="fr-FR"/>
        </w:rPr>
        <w:t>après le</w:t>
      </w:r>
      <w:r w:rsidRPr="00301BF7">
        <w:rPr>
          <w:rFonts w:eastAsia="Times New Roman" w:cstheme="minorHAnsi"/>
          <w:b/>
          <w:color w:val="000000"/>
          <w:sz w:val="24"/>
          <w:szCs w:val="28"/>
          <w:lang w:eastAsia="fr-FR"/>
        </w:rPr>
        <w:t xml:space="preserve"> confinement. </w:t>
      </w:r>
      <w:r w:rsidR="00DC6C1F">
        <w:rPr>
          <w:rFonts w:eastAsia="Times New Roman" w:cstheme="minorHAnsi"/>
          <w:b/>
          <w:color w:val="000000"/>
          <w:sz w:val="24"/>
          <w:szCs w:val="28"/>
          <w:lang w:eastAsia="fr-FR"/>
        </w:rPr>
        <w:t>Ce service est</w:t>
      </w:r>
      <w:r w:rsidRPr="00301BF7">
        <w:rPr>
          <w:rFonts w:eastAsia="Times New Roman" w:cstheme="minorHAnsi"/>
          <w:b/>
          <w:color w:val="000000"/>
          <w:sz w:val="24"/>
          <w:szCs w:val="28"/>
          <w:lang w:eastAsia="fr-FR"/>
        </w:rPr>
        <w:t xml:space="preserve"> d’ores et déjà expérimenté dans 1</w:t>
      </w:r>
      <w:r w:rsidR="00A02532">
        <w:rPr>
          <w:rFonts w:eastAsia="Times New Roman" w:cstheme="minorHAnsi"/>
          <w:b/>
          <w:color w:val="000000"/>
          <w:sz w:val="24"/>
          <w:szCs w:val="28"/>
          <w:lang w:eastAsia="fr-FR"/>
        </w:rPr>
        <w:t>4</w:t>
      </w:r>
      <w:r w:rsidR="00C250D4" w:rsidRPr="00301BF7">
        <w:rPr>
          <w:rFonts w:eastAsia="Times New Roman" w:cstheme="minorHAnsi"/>
          <w:b/>
          <w:color w:val="000000"/>
          <w:sz w:val="24"/>
          <w:szCs w:val="28"/>
          <w:lang w:eastAsia="fr-FR"/>
        </w:rPr>
        <w:t xml:space="preserve"> départements.</w:t>
      </w:r>
      <w:r w:rsidRPr="00301BF7">
        <w:rPr>
          <w:rFonts w:eastAsia="Times New Roman" w:cstheme="minorHAnsi"/>
          <w:b/>
          <w:color w:val="000000"/>
          <w:sz w:val="24"/>
          <w:szCs w:val="28"/>
          <w:lang w:eastAsia="fr-FR"/>
        </w:rPr>
        <w:t xml:space="preserve"> </w:t>
      </w:r>
    </w:p>
    <w:p w14:paraId="588B2A37" w14:textId="078E0D99" w:rsidR="0037258C" w:rsidRPr="00951913" w:rsidRDefault="00404D74" w:rsidP="00CD49D3">
      <w:pPr>
        <w:spacing w:after="240" w:line="240" w:lineRule="auto"/>
        <w:rPr>
          <w:rFonts w:eastAsia="Times New Roman" w:cstheme="minorHAnsi"/>
          <w:color w:val="000000"/>
          <w:sz w:val="24"/>
          <w:szCs w:val="28"/>
          <w:lang w:eastAsia="fr-FR"/>
        </w:rPr>
      </w:pPr>
      <w:r>
        <w:rPr>
          <w:rFonts w:eastAsia="Times New Roman" w:cstheme="minorHAnsi"/>
          <w:color w:val="000000"/>
          <w:sz w:val="24"/>
          <w:szCs w:val="28"/>
          <w:lang w:eastAsia="fr-FR"/>
        </w:rPr>
        <w:t>Ê</w:t>
      </w:r>
      <w:r w:rsidR="0037258C" w:rsidRPr="00951913">
        <w:rPr>
          <w:rFonts w:eastAsia="Times New Roman" w:cstheme="minorHAnsi"/>
          <w:color w:val="000000"/>
          <w:sz w:val="24"/>
          <w:szCs w:val="28"/>
          <w:lang w:eastAsia="fr-FR"/>
        </w:rPr>
        <w:t xml:space="preserve">tre aidant d’un proche en situation de handicap ou de perte d’autonomie expose à des risques de conflits familiaux : entre personne aidée et personne aidante, entre aidants, </w:t>
      </w:r>
      <w:r w:rsidR="006F62B9" w:rsidRPr="00951913">
        <w:rPr>
          <w:rFonts w:eastAsia="Times New Roman" w:cstheme="minorHAnsi"/>
          <w:color w:val="000000"/>
          <w:sz w:val="24"/>
          <w:szCs w:val="28"/>
          <w:lang w:eastAsia="fr-FR"/>
        </w:rPr>
        <w:t xml:space="preserve">par exemple </w:t>
      </w:r>
      <w:r w:rsidR="0037258C" w:rsidRPr="00951913">
        <w:rPr>
          <w:rFonts w:eastAsia="Times New Roman" w:cstheme="minorHAnsi"/>
          <w:color w:val="000000"/>
          <w:sz w:val="24"/>
          <w:szCs w:val="28"/>
          <w:lang w:eastAsia="fr-FR"/>
        </w:rPr>
        <w:t xml:space="preserve">au sein des fratries. Ces conflits peuvent </w:t>
      </w:r>
      <w:r>
        <w:rPr>
          <w:rFonts w:eastAsia="Times New Roman" w:cstheme="minorHAnsi"/>
          <w:color w:val="000000"/>
          <w:sz w:val="24"/>
          <w:szCs w:val="28"/>
          <w:lang w:eastAsia="fr-FR"/>
        </w:rPr>
        <w:t>concerner</w:t>
      </w:r>
      <w:r w:rsidR="00951913">
        <w:rPr>
          <w:rFonts w:eastAsia="Times New Roman" w:cstheme="minorHAnsi"/>
          <w:color w:val="000000"/>
          <w:sz w:val="24"/>
          <w:szCs w:val="28"/>
          <w:lang w:eastAsia="fr-FR"/>
        </w:rPr>
        <w:t xml:space="preserve"> </w:t>
      </w:r>
      <w:r>
        <w:rPr>
          <w:rFonts w:eastAsia="Times New Roman" w:cstheme="minorHAnsi"/>
          <w:color w:val="000000"/>
          <w:sz w:val="24"/>
          <w:szCs w:val="28"/>
          <w:lang w:eastAsia="fr-FR"/>
        </w:rPr>
        <w:t>l’</w:t>
      </w:r>
      <w:r w:rsidR="006F62B9" w:rsidRPr="00951913">
        <w:rPr>
          <w:rFonts w:eastAsia="Times New Roman" w:cstheme="minorHAnsi"/>
          <w:color w:val="000000"/>
          <w:sz w:val="24"/>
          <w:szCs w:val="28"/>
          <w:lang w:eastAsia="fr-FR"/>
        </w:rPr>
        <w:t xml:space="preserve">organisation du maintien à domicile </w:t>
      </w:r>
      <w:r w:rsidR="00D47220">
        <w:rPr>
          <w:rFonts w:eastAsia="Times New Roman" w:cstheme="minorHAnsi"/>
          <w:color w:val="000000"/>
          <w:sz w:val="24"/>
          <w:szCs w:val="28"/>
          <w:lang w:eastAsia="fr-FR"/>
        </w:rPr>
        <w:t xml:space="preserve">d’un proche </w:t>
      </w:r>
      <w:r w:rsidR="006F62B9" w:rsidRPr="00951913">
        <w:rPr>
          <w:rFonts w:eastAsia="Times New Roman" w:cstheme="minorHAnsi"/>
          <w:color w:val="000000"/>
          <w:sz w:val="24"/>
          <w:szCs w:val="28"/>
          <w:lang w:eastAsia="fr-FR"/>
        </w:rPr>
        <w:t xml:space="preserve">en difficulté pour gérer son quotidien, </w:t>
      </w:r>
      <w:r>
        <w:rPr>
          <w:rFonts w:eastAsia="Times New Roman" w:cstheme="minorHAnsi"/>
          <w:color w:val="000000"/>
          <w:sz w:val="24"/>
          <w:szCs w:val="28"/>
          <w:lang w:eastAsia="fr-FR"/>
        </w:rPr>
        <w:t>l’</w:t>
      </w:r>
      <w:r w:rsidR="0037258C" w:rsidRPr="00951913">
        <w:rPr>
          <w:rFonts w:eastAsia="Times New Roman" w:cstheme="minorHAnsi"/>
          <w:color w:val="000000"/>
          <w:sz w:val="24"/>
          <w:szCs w:val="28"/>
          <w:lang w:eastAsia="fr-FR"/>
        </w:rPr>
        <w:t>entrée</w:t>
      </w:r>
      <w:r w:rsidR="006F62B9" w:rsidRPr="00951913">
        <w:rPr>
          <w:rFonts w:eastAsia="Times New Roman" w:cstheme="minorHAnsi"/>
          <w:color w:val="000000"/>
          <w:sz w:val="24"/>
          <w:szCs w:val="28"/>
          <w:lang w:eastAsia="fr-FR"/>
        </w:rPr>
        <w:t xml:space="preserve"> en </w:t>
      </w:r>
      <w:r w:rsidR="006C4982">
        <w:rPr>
          <w:rFonts w:eastAsia="Times New Roman" w:cstheme="minorHAnsi"/>
          <w:color w:val="000000"/>
          <w:sz w:val="24"/>
          <w:szCs w:val="28"/>
          <w:lang w:eastAsia="fr-FR"/>
        </w:rPr>
        <w:t>établissement</w:t>
      </w:r>
      <w:r w:rsidR="006F62B9" w:rsidRPr="00951913">
        <w:rPr>
          <w:rFonts w:eastAsia="Times New Roman" w:cstheme="minorHAnsi"/>
          <w:color w:val="000000"/>
          <w:sz w:val="24"/>
          <w:szCs w:val="28"/>
          <w:lang w:eastAsia="fr-FR"/>
        </w:rPr>
        <w:t xml:space="preserve"> </w:t>
      </w:r>
      <w:r w:rsidR="00D47220">
        <w:rPr>
          <w:rFonts w:eastAsia="Times New Roman" w:cstheme="minorHAnsi"/>
          <w:color w:val="000000"/>
          <w:sz w:val="24"/>
          <w:szCs w:val="28"/>
          <w:lang w:eastAsia="fr-FR"/>
        </w:rPr>
        <w:t xml:space="preserve">d’un parent, </w:t>
      </w:r>
      <w:r>
        <w:rPr>
          <w:rFonts w:eastAsia="Times New Roman" w:cstheme="minorHAnsi"/>
          <w:color w:val="000000"/>
          <w:sz w:val="24"/>
          <w:szCs w:val="28"/>
          <w:lang w:eastAsia="fr-FR"/>
        </w:rPr>
        <w:t xml:space="preserve">la </w:t>
      </w:r>
      <w:r w:rsidR="0037258C" w:rsidRPr="00951913">
        <w:rPr>
          <w:rFonts w:eastAsia="Times New Roman" w:cstheme="minorHAnsi"/>
          <w:color w:val="000000"/>
          <w:sz w:val="24"/>
          <w:szCs w:val="28"/>
          <w:lang w:eastAsia="fr-FR"/>
        </w:rPr>
        <w:t>répartition de l’obligation alimentaire</w:t>
      </w:r>
      <w:r w:rsidR="006F62B9" w:rsidRPr="00951913">
        <w:rPr>
          <w:rFonts w:eastAsia="Times New Roman" w:cstheme="minorHAnsi"/>
          <w:color w:val="000000"/>
          <w:sz w:val="24"/>
          <w:szCs w:val="28"/>
          <w:lang w:eastAsia="fr-FR"/>
        </w:rPr>
        <w:t xml:space="preserve">, </w:t>
      </w:r>
      <w:r>
        <w:rPr>
          <w:rFonts w:eastAsia="Times New Roman" w:cstheme="minorHAnsi"/>
          <w:color w:val="000000"/>
          <w:sz w:val="24"/>
          <w:szCs w:val="28"/>
          <w:lang w:eastAsia="fr-FR"/>
        </w:rPr>
        <w:t xml:space="preserve">la </w:t>
      </w:r>
      <w:r w:rsidR="00987859">
        <w:rPr>
          <w:rFonts w:eastAsia="Times New Roman" w:cstheme="minorHAnsi"/>
          <w:color w:val="000000"/>
          <w:sz w:val="24"/>
          <w:szCs w:val="28"/>
          <w:lang w:eastAsia="fr-FR"/>
        </w:rPr>
        <w:t>succession</w:t>
      </w:r>
      <w:r w:rsidR="00951913">
        <w:rPr>
          <w:rFonts w:eastAsia="Times New Roman" w:cstheme="minorHAnsi"/>
          <w:color w:val="000000"/>
          <w:sz w:val="24"/>
          <w:szCs w:val="28"/>
          <w:lang w:eastAsia="fr-FR"/>
        </w:rPr>
        <w:t xml:space="preserve">, </w:t>
      </w:r>
      <w:r>
        <w:rPr>
          <w:rFonts w:eastAsia="Times New Roman" w:cstheme="minorHAnsi"/>
          <w:color w:val="000000"/>
          <w:sz w:val="24"/>
          <w:szCs w:val="28"/>
          <w:lang w:eastAsia="fr-FR"/>
        </w:rPr>
        <w:t xml:space="preserve">la </w:t>
      </w:r>
      <w:r w:rsidR="00D47220" w:rsidRPr="00303D09">
        <w:rPr>
          <w:rFonts w:eastAsia="Times New Roman" w:cstheme="minorHAnsi"/>
          <w:color w:val="000000"/>
          <w:sz w:val="24"/>
          <w:szCs w:val="28"/>
          <w:lang w:eastAsia="fr-FR"/>
        </w:rPr>
        <w:t>cohabitation avec</w:t>
      </w:r>
      <w:r w:rsidR="00D47220">
        <w:rPr>
          <w:rFonts w:eastAsia="Times New Roman" w:cstheme="minorHAnsi"/>
          <w:color w:val="000000"/>
          <w:sz w:val="24"/>
          <w:szCs w:val="28"/>
          <w:lang w:eastAsia="fr-FR"/>
        </w:rPr>
        <w:t xml:space="preserve"> un proche en situation de handicap</w:t>
      </w:r>
      <w:r w:rsidR="00801662">
        <w:rPr>
          <w:rFonts w:eastAsia="Times New Roman" w:cstheme="minorHAnsi"/>
          <w:color w:val="000000"/>
          <w:sz w:val="24"/>
          <w:szCs w:val="28"/>
          <w:lang w:eastAsia="fr-FR"/>
        </w:rPr>
        <w:t xml:space="preserve">, </w:t>
      </w:r>
      <w:r w:rsidR="00AB7759">
        <w:rPr>
          <w:rFonts w:eastAsia="Times New Roman" w:cstheme="minorHAnsi"/>
          <w:color w:val="000000"/>
          <w:sz w:val="24"/>
          <w:szCs w:val="28"/>
          <w:lang w:eastAsia="fr-FR"/>
        </w:rPr>
        <w:t>la prise de décision d’une mesure de protection</w:t>
      </w:r>
      <w:r w:rsidR="00951913">
        <w:rPr>
          <w:rFonts w:eastAsia="Times New Roman" w:cstheme="minorHAnsi"/>
          <w:color w:val="000000"/>
          <w:sz w:val="24"/>
          <w:szCs w:val="28"/>
          <w:lang w:eastAsia="fr-FR"/>
        </w:rPr>
        <w:t>…</w:t>
      </w:r>
    </w:p>
    <w:p w14:paraId="30DB2D0B" w14:textId="77777777" w:rsidR="00D21338" w:rsidRPr="00301BF7" w:rsidRDefault="00D21338" w:rsidP="00CD49D3">
      <w:pPr>
        <w:spacing w:after="0" w:line="240" w:lineRule="auto"/>
        <w:rPr>
          <w:rFonts w:eastAsia="Times New Roman" w:cstheme="minorHAnsi"/>
          <w:b/>
          <w:color w:val="000000"/>
          <w:sz w:val="28"/>
          <w:szCs w:val="28"/>
          <w:lang w:eastAsia="fr-FR"/>
        </w:rPr>
      </w:pPr>
      <w:r w:rsidRPr="00301BF7">
        <w:rPr>
          <w:rFonts w:eastAsia="Times New Roman" w:cstheme="minorHAnsi"/>
          <w:b/>
          <w:color w:val="000000"/>
          <w:sz w:val="28"/>
          <w:szCs w:val="28"/>
          <w:lang w:eastAsia="fr-FR"/>
        </w:rPr>
        <w:t>Une expérimentation de médiation familiale au service des aidants</w:t>
      </w:r>
    </w:p>
    <w:p w14:paraId="635BC68D" w14:textId="1E3DE72C" w:rsidR="0037258C" w:rsidRPr="00951913" w:rsidRDefault="00951913" w:rsidP="00CD49D3">
      <w:pPr>
        <w:spacing w:after="0" w:line="240" w:lineRule="auto"/>
        <w:rPr>
          <w:rFonts w:eastAsia="Times New Roman" w:cstheme="minorHAnsi"/>
          <w:color w:val="000000"/>
          <w:sz w:val="24"/>
          <w:szCs w:val="28"/>
          <w:lang w:eastAsia="fr-FR"/>
        </w:rPr>
      </w:pPr>
      <w:r>
        <w:rPr>
          <w:rFonts w:eastAsia="Times New Roman" w:cstheme="minorHAnsi"/>
          <w:color w:val="000000"/>
          <w:sz w:val="24"/>
          <w:szCs w:val="28"/>
          <w:lang w:eastAsia="fr-FR"/>
        </w:rPr>
        <w:t>La médiation</w:t>
      </w:r>
      <w:r w:rsidR="00D47220">
        <w:rPr>
          <w:rFonts w:eastAsia="Times New Roman" w:cstheme="minorHAnsi"/>
          <w:color w:val="000000"/>
          <w:sz w:val="24"/>
          <w:szCs w:val="28"/>
          <w:lang w:eastAsia="fr-FR"/>
        </w:rPr>
        <w:t xml:space="preserve"> </w:t>
      </w:r>
      <w:r w:rsidR="0037258C" w:rsidRPr="00951913">
        <w:rPr>
          <w:rFonts w:eastAsia="Times New Roman" w:cstheme="minorHAnsi"/>
          <w:color w:val="000000"/>
          <w:sz w:val="24"/>
          <w:szCs w:val="28"/>
          <w:lang w:eastAsia="fr-FR"/>
        </w:rPr>
        <w:t xml:space="preserve">permet d’évoquer </w:t>
      </w:r>
      <w:r w:rsidR="00A6254D">
        <w:rPr>
          <w:rFonts w:eastAsia="Times New Roman" w:cstheme="minorHAnsi"/>
          <w:color w:val="000000"/>
          <w:sz w:val="24"/>
          <w:szCs w:val="28"/>
          <w:lang w:eastAsia="fr-FR"/>
        </w:rPr>
        <w:t>l</w:t>
      </w:r>
      <w:r w:rsidR="0037258C" w:rsidRPr="00951913">
        <w:rPr>
          <w:rFonts w:eastAsia="Times New Roman" w:cstheme="minorHAnsi"/>
          <w:color w:val="000000"/>
          <w:sz w:val="24"/>
          <w:szCs w:val="28"/>
          <w:lang w:eastAsia="fr-FR"/>
        </w:rPr>
        <w:t>es tensions en toute confidentialité avec un tiers, professionnel diplômé d’</w:t>
      </w:r>
      <w:r w:rsidR="00404D74" w:rsidRPr="00825648">
        <w:rPr>
          <w:rFonts w:eastAsia="Times New Roman" w:cstheme="minorHAnsi"/>
          <w:caps/>
          <w:color w:val="000000"/>
          <w:sz w:val="24"/>
          <w:szCs w:val="28"/>
          <w:lang w:eastAsia="fr-FR"/>
        </w:rPr>
        <w:t>é</w:t>
      </w:r>
      <w:r w:rsidR="0037258C" w:rsidRPr="00951913">
        <w:rPr>
          <w:rFonts w:eastAsia="Times New Roman" w:cstheme="minorHAnsi"/>
          <w:color w:val="000000"/>
          <w:sz w:val="24"/>
          <w:szCs w:val="28"/>
          <w:lang w:eastAsia="fr-FR"/>
        </w:rPr>
        <w:t xml:space="preserve">tat, afin d’apaiser les conflits et de travailler, avec l’ensemble des personnes concernées, sur des solutions durables. </w:t>
      </w:r>
    </w:p>
    <w:p w14:paraId="77F36805" w14:textId="4F3FA414" w:rsidR="001F3FBF" w:rsidRDefault="00DC6C1F" w:rsidP="001F3FBF">
      <w:pPr>
        <w:spacing w:after="240" w:line="240" w:lineRule="auto"/>
        <w:rPr>
          <w:rFonts w:eastAsia="Times New Roman" w:cstheme="minorHAnsi"/>
          <w:color w:val="000000"/>
          <w:sz w:val="24"/>
          <w:szCs w:val="28"/>
          <w:lang w:eastAsia="fr-FR"/>
        </w:rPr>
      </w:pPr>
      <w:r>
        <w:rPr>
          <w:rFonts w:eastAsia="Times New Roman" w:cstheme="minorHAnsi"/>
          <w:color w:val="000000"/>
          <w:sz w:val="24"/>
          <w:szCs w:val="28"/>
          <w:lang w:eastAsia="fr-FR"/>
        </w:rPr>
        <w:t>La médiation au service de la résolution de conflits liés au handicap ou la perte d’autonomie</w:t>
      </w:r>
      <w:r w:rsidRPr="00951913">
        <w:rPr>
          <w:rFonts w:eastAsia="Times New Roman" w:cstheme="minorHAnsi"/>
          <w:color w:val="000000"/>
          <w:sz w:val="24"/>
          <w:szCs w:val="28"/>
          <w:lang w:eastAsia="fr-FR"/>
        </w:rPr>
        <w:t xml:space="preserve"> </w:t>
      </w:r>
      <w:r w:rsidR="0037258C" w:rsidRPr="00DB11F9">
        <w:rPr>
          <w:rFonts w:eastAsia="Times New Roman" w:cstheme="minorHAnsi"/>
          <w:color w:val="000000"/>
          <w:sz w:val="24"/>
          <w:szCs w:val="28"/>
          <w:lang w:eastAsia="fr-FR"/>
        </w:rPr>
        <w:t xml:space="preserve">sera expérimentée dans 22 départements, pendant 2 ans et </w:t>
      </w:r>
      <w:r w:rsidR="000C28E4" w:rsidRPr="00DB11F9">
        <w:rPr>
          <w:rFonts w:eastAsia="Times New Roman" w:cstheme="minorHAnsi"/>
          <w:color w:val="000000"/>
          <w:sz w:val="24"/>
          <w:szCs w:val="28"/>
          <w:lang w:eastAsia="fr-FR"/>
        </w:rPr>
        <w:t xml:space="preserve">demi. </w:t>
      </w:r>
      <w:r w:rsidR="0037258C" w:rsidRPr="00DB11F9">
        <w:rPr>
          <w:rFonts w:eastAsia="Times New Roman" w:cstheme="minorHAnsi"/>
          <w:color w:val="000000"/>
          <w:sz w:val="24"/>
          <w:szCs w:val="28"/>
          <w:lang w:eastAsia="fr-FR"/>
        </w:rPr>
        <w:t xml:space="preserve">Cette expérimentation sera mise en œuvre par les services de médiation familiale gérés ou soutenus par le réseau </w:t>
      </w:r>
      <w:proofErr w:type="spellStart"/>
      <w:r w:rsidR="0037258C" w:rsidRPr="00DB11F9">
        <w:rPr>
          <w:rFonts w:eastAsia="Times New Roman" w:cstheme="minorHAnsi"/>
          <w:color w:val="000000"/>
          <w:sz w:val="24"/>
          <w:szCs w:val="28"/>
          <w:lang w:eastAsia="fr-FR"/>
        </w:rPr>
        <w:t>Unaf</w:t>
      </w:r>
      <w:r w:rsidR="00A20E13" w:rsidRPr="00DB11F9">
        <w:rPr>
          <w:rFonts w:eastAsia="Times New Roman" w:cstheme="minorHAnsi"/>
          <w:color w:val="000000"/>
          <w:sz w:val="24"/>
          <w:szCs w:val="28"/>
          <w:lang w:eastAsia="fr-FR"/>
        </w:rPr>
        <w:t>-</w:t>
      </w:r>
      <w:r w:rsidR="0037258C" w:rsidRPr="00DB11F9">
        <w:rPr>
          <w:rFonts w:eastAsia="Times New Roman" w:cstheme="minorHAnsi"/>
          <w:color w:val="000000"/>
          <w:sz w:val="24"/>
          <w:szCs w:val="28"/>
          <w:lang w:eastAsia="fr-FR"/>
        </w:rPr>
        <w:t>Udaf</w:t>
      </w:r>
      <w:proofErr w:type="spellEnd"/>
      <w:r w:rsidR="0037258C" w:rsidRPr="00DB11F9">
        <w:rPr>
          <w:rFonts w:eastAsia="Times New Roman" w:cstheme="minorHAnsi"/>
          <w:color w:val="000000"/>
          <w:sz w:val="24"/>
          <w:szCs w:val="28"/>
          <w:lang w:eastAsia="fr-FR"/>
        </w:rPr>
        <w:t xml:space="preserve"> </w:t>
      </w:r>
      <w:r w:rsidR="000C28E4" w:rsidRPr="00DB11F9">
        <w:rPr>
          <w:rFonts w:eastAsia="Times New Roman" w:cstheme="minorHAnsi"/>
          <w:color w:val="000000"/>
          <w:sz w:val="24"/>
          <w:szCs w:val="28"/>
          <w:lang w:eastAsia="fr-FR"/>
        </w:rPr>
        <w:t xml:space="preserve">de </w:t>
      </w:r>
      <w:r w:rsidR="0037258C" w:rsidRPr="00DB11F9">
        <w:rPr>
          <w:rFonts w:eastAsia="Times New Roman" w:cstheme="minorHAnsi"/>
          <w:color w:val="000000"/>
          <w:sz w:val="24"/>
          <w:szCs w:val="28"/>
          <w:lang w:eastAsia="fr-FR"/>
        </w:rPr>
        <w:t>ces territoires</w:t>
      </w:r>
      <w:r w:rsidR="001F3FBF">
        <w:rPr>
          <w:rFonts w:eastAsia="Times New Roman" w:cstheme="minorHAnsi"/>
          <w:color w:val="000000"/>
          <w:sz w:val="24"/>
          <w:szCs w:val="28"/>
          <w:lang w:eastAsia="fr-FR"/>
        </w:rPr>
        <w:t xml:space="preserve">. </w:t>
      </w:r>
    </w:p>
    <w:p w14:paraId="5BD80A9C" w14:textId="77777777" w:rsidR="001F3FBF" w:rsidRPr="00DC6C1F" w:rsidRDefault="001F3FBF" w:rsidP="002B0F6C">
      <w:pPr>
        <w:spacing w:after="0" w:line="240" w:lineRule="auto"/>
        <w:jc w:val="both"/>
        <w:rPr>
          <w:rFonts w:eastAsia="Times New Roman" w:cstheme="minorHAnsi"/>
          <w:b/>
          <w:bCs/>
          <w:sz w:val="28"/>
          <w:szCs w:val="32"/>
          <w:lang w:eastAsia="fr-FR"/>
        </w:rPr>
      </w:pPr>
      <w:r w:rsidRPr="00DC6C1F">
        <w:rPr>
          <w:rFonts w:eastAsia="Times New Roman" w:cstheme="minorHAnsi"/>
          <w:b/>
          <w:bCs/>
          <w:sz w:val="28"/>
          <w:szCs w:val="32"/>
          <w:lang w:eastAsia="fr-FR"/>
        </w:rPr>
        <w:t>Une expérimentation soutenue par la CNAF et les CAF</w:t>
      </w:r>
    </w:p>
    <w:p w14:paraId="4FEA706A" w14:textId="609A4ED5" w:rsidR="001F3FBF" w:rsidRPr="0035526C" w:rsidRDefault="001F3FBF" w:rsidP="002B0F6C">
      <w:pPr>
        <w:spacing w:after="0" w:line="240" w:lineRule="auto"/>
        <w:rPr>
          <w:rFonts w:eastAsia="Times New Roman" w:cstheme="minorHAnsi"/>
          <w:b/>
          <w:bCs/>
          <w:sz w:val="32"/>
          <w:szCs w:val="32"/>
          <w:lang w:eastAsia="fr-FR"/>
        </w:rPr>
      </w:pPr>
      <w:r w:rsidRPr="0035526C">
        <w:rPr>
          <w:sz w:val="24"/>
          <w:lang w:eastAsia="fr-FR"/>
        </w:rPr>
        <w:t xml:space="preserve">La branche famille est partenaire de cette démarche via sa prestation de </w:t>
      </w:r>
      <w:r w:rsidR="0011739A">
        <w:rPr>
          <w:sz w:val="24"/>
          <w:lang w:eastAsia="fr-FR"/>
        </w:rPr>
        <w:t xml:space="preserve">service </w:t>
      </w:r>
      <w:r w:rsidRPr="0035526C">
        <w:rPr>
          <w:sz w:val="24"/>
          <w:lang w:eastAsia="fr-FR"/>
        </w:rPr>
        <w:t xml:space="preserve">médiation familiale. Ainsi, ce financement pourra être mobilisé pour </w:t>
      </w:r>
      <w:r w:rsidR="007341B6" w:rsidRPr="0035526C">
        <w:rPr>
          <w:sz w:val="24"/>
          <w:lang w:eastAsia="fr-FR"/>
        </w:rPr>
        <w:t xml:space="preserve">financer </w:t>
      </w:r>
      <w:r w:rsidRPr="0035526C">
        <w:rPr>
          <w:sz w:val="24"/>
          <w:lang w:eastAsia="fr-FR"/>
        </w:rPr>
        <w:t xml:space="preserve">des postes de médiateurs familiaux dans les 22 départements engagés dans l’expérimentation. Ces médiations visent à intervenir en cas de </w:t>
      </w:r>
      <w:r w:rsidRPr="0035526C">
        <w:rPr>
          <w:sz w:val="24"/>
        </w:rPr>
        <w:t xml:space="preserve">conflit familial ou de tensions intergénérationnelles, notamment en permettant le maintien des relations intra-familiales. Cette expérimentation s’inscrit dans l’objectif de la </w:t>
      </w:r>
      <w:proofErr w:type="spellStart"/>
      <w:r w:rsidRPr="0035526C">
        <w:rPr>
          <w:sz w:val="24"/>
        </w:rPr>
        <w:t>Cog</w:t>
      </w:r>
      <w:proofErr w:type="spellEnd"/>
      <w:r w:rsidRPr="0035526C">
        <w:rPr>
          <w:sz w:val="24"/>
        </w:rPr>
        <w:t xml:space="preserve"> </w:t>
      </w:r>
      <w:proofErr w:type="spellStart"/>
      <w:r w:rsidRPr="0035526C">
        <w:rPr>
          <w:sz w:val="24"/>
        </w:rPr>
        <w:t>Cnaf</w:t>
      </w:r>
      <w:proofErr w:type="spellEnd"/>
      <w:r w:rsidRPr="0035526C">
        <w:rPr>
          <w:sz w:val="24"/>
        </w:rPr>
        <w:t>-</w:t>
      </w:r>
      <w:r w:rsidR="00F379E0" w:rsidRPr="0035526C">
        <w:rPr>
          <w:caps/>
          <w:sz w:val="24"/>
        </w:rPr>
        <w:t>é</w:t>
      </w:r>
      <w:r w:rsidRPr="0035526C">
        <w:rPr>
          <w:sz w:val="24"/>
        </w:rPr>
        <w:t xml:space="preserve">tat de financer 150 </w:t>
      </w:r>
      <w:proofErr w:type="spellStart"/>
      <w:r w:rsidRPr="0035526C">
        <w:rPr>
          <w:sz w:val="24"/>
        </w:rPr>
        <w:t>Etp</w:t>
      </w:r>
      <w:proofErr w:type="spellEnd"/>
      <w:r w:rsidRPr="0035526C">
        <w:rPr>
          <w:sz w:val="24"/>
        </w:rPr>
        <w:t xml:space="preserve"> supplémentaires de médiateurs familiaux d’ici à 2022. </w:t>
      </w:r>
    </w:p>
    <w:p w14:paraId="08D97C89" w14:textId="77777777" w:rsidR="002B0F6C" w:rsidRDefault="002B0F6C" w:rsidP="00CD49D3">
      <w:pPr>
        <w:spacing w:after="0" w:line="240" w:lineRule="auto"/>
        <w:rPr>
          <w:rFonts w:eastAsia="Times New Roman" w:cstheme="minorHAnsi"/>
          <w:b/>
          <w:color w:val="000000"/>
          <w:sz w:val="28"/>
          <w:szCs w:val="28"/>
          <w:lang w:eastAsia="fr-FR"/>
        </w:rPr>
      </w:pPr>
    </w:p>
    <w:p w14:paraId="2405364F" w14:textId="0ECA2917" w:rsidR="00D21338" w:rsidRPr="00301BF7" w:rsidRDefault="00D21338" w:rsidP="00CD49D3">
      <w:pPr>
        <w:spacing w:after="0" w:line="240" w:lineRule="auto"/>
        <w:rPr>
          <w:rFonts w:eastAsia="Times New Roman" w:cstheme="minorHAnsi"/>
          <w:b/>
          <w:color w:val="000000"/>
          <w:sz w:val="28"/>
          <w:szCs w:val="28"/>
          <w:lang w:eastAsia="fr-FR"/>
        </w:rPr>
      </w:pPr>
      <w:r w:rsidRPr="00301BF7">
        <w:rPr>
          <w:rFonts w:eastAsia="Times New Roman" w:cstheme="minorHAnsi"/>
          <w:b/>
          <w:color w:val="000000"/>
          <w:sz w:val="28"/>
          <w:szCs w:val="28"/>
          <w:lang w:eastAsia="fr-FR"/>
        </w:rPr>
        <w:lastRenderedPageBreak/>
        <w:t xml:space="preserve">Une urgence quand le confinement </w:t>
      </w:r>
      <w:r w:rsidR="00DC6C1F">
        <w:rPr>
          <w:rFonts w:eastAsia="Times New Roman" w:cstheme="minorHAnsi"/>
          <w:b/>
          <w:color w:val="000000"/>
          <w:sz w:val="28"/>
          <w:szCs w:val="28"/>
          <w:lang w:eastAsia="fr-FR"/>
        </w:rPr>
        <w:t>peut</w:t>
      </w:r>
      <w:r w:rsidR="00F379E0">
        <w:rPr>
          <w:rFonts w:eastAsia="Times New Roman" w:cstheme="minorHAnsi"/>
          <w:b/>
          <w:color w:val="000000"/>
          <w:sz w:val="28"/>
          <w:szCs w:val="28"/>
          <w:lang w:eastAsia="fr-FR"/>
        </w:rPr>
        <w:t xml:space="preserve"> </w:t>
      </w:r>
      <w:r w:rsidRPr="00301BF7">
        <w:rPr>
          <w:rFonts w:eastAsia="Times New Roman" w:cstheme="minorHAnsi"/>
          <w:b/>
          <w:color w:val="000000"/>
          <w:sz w:val="28"/>
          <w:szCs w:val="28"/>
          <w:lang w:eastAsia="fr-FR"/>
        </w:rPr>
        <w:t>exacerb</w:t>
      </w:r>
      <w:r w:rsidR="00DC6C1F">
        <w:rPr>
          <w:rFonts w:eastAsia="Times New Roman" w:cstheme="minorHAnsi"/>
          <w:b/>
          <w:color w:val="000000"/>
          <w:sz w:val="28"/>
          <w:szCs w:val="28"/>
          <w:lang w:eastAsia="fr-FR"/>
        </w:rPr>
        <w:t>er</w:t>
      </w:r>
      <w:r w:rsidRPr="00301BF7">
        <w:rPr>
          <w:rFonts w:eastAsia="Times New Roman" w:cstheme="minorHAnsi"/>
          <w:b/>
          <w:color w:val="000000"/>
          <w:sz w:val="28"/>
          <w:szCs w:val="28"/>
          <w:lang w:eastAsia="fr-FR"/>
        </w:rPr>
        <w:t xml:space="preserve"> les conflits</w:t>
      </w:r>
    </w:p>
    <w:p w14:paraId="029D2CF5" w14:textId="4DECC29C" w:rsidR="009F2A71" w:rsidRPr="00951913" w:rsidRDefault="0037258C" w:rsidP="00CD49D3">
      <w:pPr>
        <w:spacing w:after="240" w:line="240" w:lineRule="auto"/>
        <w:rPr>
          <w:rFonts w:eastAsia="Times New Roman" w:cstheme="minorHAnsi"/>
          <w:color w:val="000000"/>
          <w:sz w:val="24"/>
          <w:szCs w:val="28"/>
          <w:lang w:eastAsia="fr-FR"/>
        </w:rPr>
      </w:pPr>
      <w:r w:rsidRPr="00951913">
        <w:rPr>
          <w:rFonts w:eastAsia="Times New Roman" w:cstheme="minorHAnsi"/>
          <w:color w:val="000000"/>
          <w:sz w:val="24"/>
          <w:szCs w:val="28"/>
          <w:lang w:eastAsia="fr-FR"/>
        </w:rPr>
        <w:t xml:space="preserve">Le confinement </w:t>
      </w:r>
      <w:r w:rsidR="00F379E0">
        <w:rPr>
          <w:rFonts w:eastAsia="Times New Roman" w:cstheme="minorHAnsi"/>
          <w:color w:val="000000"/>
          <w:sz w:val="24"/>
          <w:szCs w:val="28"/>
          <w:lang w:eastAsia="fr-FR"/>
        </w:rPr>
        <w:t xml:space="preserve">a </w:t>
      </w:r>
      <w:r w:rsidR="00DC6C1F">
        <w:rPr>
          <w:rFonts w:eastAsia="Times New Roman" w:cstheme="minorHAnsi"/>
          <w:color w:val="000000"/>
          <w:sz w:val="24"/>
          <w:szCs w:val="28"/>
          <w:lang w:eastAsia="fr-FR"/>
        </w:rPr>
        <w:t xml:space="preserve">pu </w:t>
      </w:r>
      <w:r w:rsidRPr="00951913">
        <w:rPr>
          <w:rFonts w:eastAsia="Times New Roman" w:cstheme="minorHAnsi"/>
          <w:color w:val="000000"/>
          <w:sz w:val="24"/>
          <w:szCs w:val="28"/>
          <w:lang w:eastAsia="fr-FR"/>
        </w:rPr>
        <w:t>modifi</w:t>
      </w:r>
      <w:r w:rsidR="00DC6C1F">
        <w:rPr>
          <w:rFonts w:eastAsia="Times New Roman" w:cstheme="minorHAnsi"/>
          <w:color w:val="000000"/>
          <w:sz w:val="24"/>
          <w:szCs w:val="28"/>
          <w:lang w:eastAsia="fr-FR"/>
        </w:rPr>
        <w:t>er</w:t>
      </w:r>
      <w:r w:rsidRPr="00951913">
        <w:rPr>
          <w:rFonts w:eastAsia="Times New Roman" w:cstheme="minorHAnsi"/>
          <w:color w:val="000000"/>
          <w:sz w:val="24"/>
          <w:szCs w:val="28"/>
          <w:lang w:eastAsia="fr-FR"/>
        </w:rPr>
        <w:t xml:space="preserve"> profondément les habitudes des aidants ; il </w:t>
      </w:r>
      <w:r w:rsidR="000147C9">
        <w:rPr>
          <w:rFonts w:eastAsia="Times New Roman" w:cstheme="minorHAnsi"/>
          <w:color w:val="000000"/>
          <w:sz w:val="24"/>
          <w:szCs w:val="28"/>
          <w:lang w:eastAsia="fr-FR"/>
        </w:rPr>
        <w:t>a pu</w:t>
      </w:r>
      <w:r w:rsidRPr="00951913">
        <w:rPr>
          <w:rFonts w:eastAsia="Times New Roman" w:cstheme="minorHAnsi"/>
          <w:color w:val="000000"/>
          <w:sz w:val="24"/>
          <w:szCs w:val="28"/>
          <w:lang w:eastAsia="fr-FR"/>
        </w:rPr>
        <w:t xml:space="preserve"> générer de nouvelles tensions et exacerber les conflits, par exemple en raison de l’impossibilité de contacts </w:t>
      </w:r>
      <w:r w:rsidR="00DC6C1F">
        <w:rPr>
          <w:rFonts w:eastAsia="Times New Roman" w:cstheme="minorHAnsi"/>
          <w:color w:val="000000"/>
          <w:sz w:val="24"/>
          <w:szCs w:val="28"/>
          <w:lang w:eastAsia="fr-FR"/>
        </w:rPr>
        <w:t>directs</w:t>
      </w:r>
      <w:r w:rsidRPr="00951913">
        <w:rPr>
          <w:rFonts w:eastAsia="Times New Roman" w:cstheme="minorHAnsi"/>
          <w:color w:val="000000"/>
          <w:sz w:val="24"/>
          <w:szCs w:val="28"/>
          <w:lang w:eastAsia="fr-FR"/>
        </w:rPr>
        <w:t>, ou, au contraire, en raison</w:t>
      </w:r>
      <w:r w:rsidR="00951913">
        <w:rPr>
          <w:rFonts w:eastAsia="Times New Roman" w:cstheme="minorHAnsi"/>
          <w:color w:val="000000"/>
          <w:sz w:val="24"/>
          <w:szCs w:val="28"/>
          <w:lang w:eastAsia="fr-FR"/>
        </w:rPr>
        <w:t xml:space="preserve"> d’une promiscuité plus grande, </w:t>
      </w:r>
      <w:r w:rsidRPr="00951913">
        <w:rPr>
          <w:rFonts w:eastAsia="Times New Roman" w:cstheme="minorHAnsi"/>
          <w:color w:val="000000"/>
          <w:sz w:val="24"/>
          <w:szCs w:val="28"/>
          <w:lang w:eastAsia="fr-FR"/>
        </w:rPr>
        <w:t>par exemple lorsque des parents hébergent à nouveau leur enfant en situation de handicap à domicile</w:t>
      </w:r>
      <w:r w:rsidR="00A6254D">
        <w:rPr>
          <w:rFonts w:eastAsia="Times New Roman" w:cstheme="minorHAnsi"/>
          <w:color w:val="000000"/>
          <w:sz w:val="24"/>
          <w:szCs w:val="28"/>
          <w:lang w:eastAsia="fr-FR"/>
        </w:rPr>
        <w:t xml:space="preserve"> ou lorsque des enfants cohabitent avec leur parent en perte d’autonomie</w:t>
      </w:r>
      <w:r w:rsidRPr="00951913">
        <w:rPr>
          <w:rFonts w:eastAsia="Times New Roman" w:cstheme="minorHAnsi"/>
          <w:color w:val="000000"/>
          <w:sz w:val="24"/>
          <w:szCs w:val="28"/>
          <w:lang w:eastAsia="fr-FR"/>
        </w:rPr>
        <w:t xml:space="preserve">. </w:t>
      </w:r>
      <w:r w:rsidR="00F379E0">
        <w:rPr>
          <w:rFonts w:eastAsia="Times New Roman" w:cstheme="minorHAnsi"/>
          <w:color w:val="000000"/>
          <w:sz w:val="24"/>
          <w:szCs w:val="28"/>
          <w:lang w:eastAsia="fr-FR"/>
        </w:rPr>
        <w:t>Actuellement</w:t>
      </w:r>
      <w:r w:rsidR="000C28E4">
        <w:rPr>
          <w:rFonts w:eastAsia="Times New Roman" w:cstheme="minorHAnsi"/>
          <w:color w:val="000000"/>
          <w:sz w:val="24"/>
          <w:szCs w:val="28"/>
          <w:lang w:eastAsia="fr-FR"/>
        </w:rPr>
        <w:t>, l</w:t>
      </w:r>
      <w:r w:rsidRPr="00951913">
        <w:rPr>
          <w:rFonts w:eastAsia="Times New Roman" w:cstheme="minorHAnsi"/>
          <w:color w:val="000000"/>
          <w:sz w:val="24"/>
          <w:szCs w:val="28"/>
          <w:lang w:eastAsia="fr-FR"/>
        </w:rPr>
        <w:t>es actions de médiation familiale peuvent</w:t>
      </w:r>
      <w:r w:rsidR="00A6254D">
        <w:rPr>
          <w:rFonts w:eastAsia="Times New Roman" w:cstheme="minorHAnsi"/>
          <w:color w:val="000000"/>
          <w:sz w:val="24"/>
          <w:szCs w:val="28"/>
          <w:lang w:eastAsia="fr-FR"/>
        </w:rPr>
        <w:t xml:space="preserve"> </w:t>
      </w:r>
      <w:r w:rsidR="00951913">
        <w:rPr>
          <w:rFonts w:eastAsia="Times New Roman" w:cstheme="minorHAnsi"/>
          <w:color w:val="000000"/>
          <w:sz w:val="24"/>
          <w:szCs w:val="28"/>
          <w:lang w:eastAsia="fr-FR"/>
        </w:rPr>
        <w:t>être menées</w:t>
      </w:r>
      <w:r w:rsidRPr="00951913">
        <w:rPr>
          <w:rFonts w:eastAsia="Times New Roman" w:cstheme="minorHAnsi"/>
          <w:color w:val="000000"/>
          <w:sz w:val="24"/>
          <w:szCs w:val="28"/>
          <w:lang w:eastAsia="fr-FR"/>
        </w:rPr>
        <w:t xml:space="preserve"> à distance</w:t>
      </w:r>
      <w:r w:rsidR="00AB7759">
        <w:rPr>
          <w:rFonts w:eastAsia="Times New Roman" w:cstheme="minorHAnsi"/>
          <w:color w:val="000000"/>
          <w:sz w:val="24"/>
          <w:szCs w:val="28"/>
          <w:lang w:eastAsia="fr-FR"/>
        </w:rPr>
        <w:t>, par téléphone ou par visioconférence</w:t>
      </w:r>
      <w:r w:rsidRPr="00951913">
        <w:rPr>
          <w:rFonts w:eastAsia="Times New Roman" w:cstheme="minorHAnsi"/>
          <w:color w:val="000000"/>
          <w:sz w:val="24"/>
          <w:szCs w:val="28"/>
          <w:lang w:eastAsia="fr-FR"/>
        </w:rPr>
        <w:t xml:space="preserve">, et offrir un véritable appui </w:t>
      </w:r>
      <w:r w:rsidR="00951913">
        <w:rPr>
          <w:rFonts w:eastAsia="Times New Roman" w:cstheme="minorHAnsi"/>
          <w:color w:val="000000"/>
          <w:sz w:val="24"/>
          <w:szCs w:val="28"/>
          <w:lang w:eastAsia="fr-FR"/>
        </w:rPr>
        <w:t>pour les aidants et le</w:t>
      </w:r>
      <w:r w:rsidRPr="00951913">
        <w:rPr>
          <w:rFonts w:eastAsia="Times New Roman" w:cstheme="minorHAnsi"/>
          <w:color w:val="000000"/>
          <w:sz w:val="24"/>
          <w:szCs w:val="28"/>
          <w:lang w:eastAsia="fr-FR"/>
        </w:rPr>
        <w:t>s familles.</w:t>
      </w:r>
    </w:p>
    <w:p w14:paraId="62D267D4" w14:textId="244DC99C" w:rsidR="00D21338" w:rsidRPr="00301BF7" w:rsidRDefault="00D21338" w:rsidP="002B0F6C">
      <w:pPr>
        <w:spacing w:after="0" w:line="240" w:lineRule="auto"/>
        <w:rPr>
          <w:rFonts w:eastAsia="Times New Roman" w:cstheme="minorHAnsi"/>
          <w:b/>
          <w:color w:val="000000"/>
          <w:sz w:val="28"/>
          <w:szCs w:val="28"/>
          <w:lang w:eastAsia="fr-FR"/>
        </w:rPr>
      </w:pPr>
      <w:r w:rsidRPr="00301BF7">
        <w:rPr>
          <w:rFonts w:eastAsia="Times New Roman" w:cstheme="minorHAnsi"/>
          <w:b/>
          <w:color w:val="000000"/>
          <w:sz w:val="28"/>
          <w:szCs w:val="28"/>
          <w:lang w:eastAsia="fr-FR"/>
        </w:rPr>
        <w:t>Une offre déjà effective dans 1</w:t>
      </w:r>
      <w:r w:rsidR="00A02532">
        <w:rPr>
          <w:rFonts w:eastAsia="Times New Roman" w:cstheme="minorHAnsi"/>
          <w:b/>
          <w:color w:val="000000"/>
          <w:sz w:val="28"/>
          <w:szCs w:val="28"/>
          <w:lang w:eastAsia="fr-FR"/>
        </w:rPr>
        <w:t>4</w:t>
      </w:r>
      <w:r w:rsidRPr="00301BF7">
        <w:rPr>
          <w:rFonts w:eastAsia="Times New Roman" w:cstheme="minorHAnsi"/>
          <w:b/>
          <w:color w:val="000000"/>
          <w:sz w:val="28"/>
          <w:szCs w:val="28"/>
          <w:lang w:eastAsia="fr-FR"/>
        </w:rPr>
        <w:t xml:space="preserve"> départements</w:t>
      </w:r>
    </w:p>
    <w:p w14:paraId="4C68383B" w14:textId="554206A6" w:rsidR="002B0F6C" w:rsidRPr="00951913" w:rsidRDefault="00A6254D" w:rsidP="002B0F6C">
      <w:pPr>
        <w:spacing w:after="0" w:line="240" w:lineRule="auto"/>
        <w:rPr>
          <w:rFonts w:eastAsia="Times New Roman" w:cstheme="minorHAnsi"/>
          <w:color w:val="000000"/>
          <w:sz w:val="24"/>
          <w:szCs w:val="28"/>
          <w:lang w:eastAsia="fr-FR"/>
        </w:rPr>
      </w:pPr>
      <w:r>
        <w:rPr>
          <w:rFonts w:eastAsia="Times New Roman" w:cstheme="minorHAnsi"/>
          <w:color w:val="000000"/>
          <w:sz w:val="24"/>
          <w:szCs w:val="28"/>
          <w:lang w:eastAsia="fr-FR"/>
        </w:rPr>
        <w:t>D</w:t>
      </w:r>
      <w:r w:rsidRPr="00F763F3">
        <w:rPr>
          <w:rFonts w:eastAsia="Times New Roman" w:cstheme="minorHAnsi"/>
          <w:color w:val="000000"/>
          <w:sz w:val="24"/>
          <w:szCs w:val="28"/>
          <w:lang w:eastAsia="fr-FR"/>
        </w:rPr>
        <w:t>ans le contexte épidémique actuel</w:t>
      </w:r>
      <w:r>
        <w:rPr>
          <w:rFonts w:eastAsia="Times New Roman" w:cstheme="minorHAnsi"/>
          <w:color w:val="000000"/>
          <w:sz w:val="24"/>
          <w:szCs w:val="28"/>
          <w:lang w:eastAsia="fr-FR"/>
        </w:rPr>
        <w:t xml:space="preserve">, cette </w:t>
      </w:r>
      <w:r w:rsidRPr="00303D09">
        <w:rPr>
          <w:rFonts w:eastAsia="Times New Roman" w:cstheme="minorHAnsi"/>
          <w:color w:val="000000"/>
          <w:sz w:val="24"/>
          <w:szCs w:val="28"/>
          <w:lang w:eastAsia="fr-FR"/>
        </w:rPr>
        <w:t>approche innovante e</w:t>
      </w:r>
      <w:r w:rsidR="00951913">
        <w:rPr>
          <w:rFonts w:eastAsia="Times New Roman" w:cstheme="minorHAnsi"/>
          <w:color w:val="000000"/>
          <w:sz w:val="24"/>
          <w:szCs w:val="28"/>
          <w:lang w:eastAsia="fr-FR"/>
        </w:rPr>
        <w:t>s</w:t>
      </w:r>
      <w:r w:rsidRPr="00303D09">
        <w:rPr>
          <w:rFonts w:eastAsia="Times New Roman" w:cstheme="minorHAnsi"/>
          <w:color w:val="000000"/>
          <w:sz w:val="24"/>
          <w:szCs w:val="28"/>
          <w:lang w:eastAsia="fr-FR"/>
        </w:rPr>
        <w:t>t particulièrement pertinente</w:t>
      </w:r>
      <w:r w:rsidR="002C3E9D">
        <w:rPr>
          <w:rFonts w:eastAsia="Times New Roman" w:cstheme="minorHAnsi"/>
          <w:color w:val="000000"/>
          <w:sz w:val="24"/>
          <w:szCs w:val="28"/>
          <w:lang w:eastAsia="fr-FR"/>
        </w:rPr>
        <w:t>,</w:t>
      </w:r>
      <w:r w:rsidR="00301BF7">
        <w:rPr>
          <w:rFonts w:eastAsia="Times New Roman" w:cstheme="minorHAnsi"/>
          <w:color w:val="000000"/>
          <w:sz w:val="24"/>
          <w:szCs w:val="28"/>
          <w:lang w:eastAsia="fr-FR"/>
        </w:rPr>
        <w:t xml:space="preserve"> elle</w:t>
      </w:r>
      <w:r w:rsidR="00643466">
        <w:rPr>
          <w:rFonts w:eastAsia="Times New Roman" w:cstheme="minorHAnsi"/>
          <w:color w:val="000000"/>
          <w:sz w:val="24"/>
          <w:szCs w:val="28"/>
          <w:lang w:eastAsia="fr-FR"/>
        </w:rPr>
        <w:t xml:space="preserve"> est </w:t>
      </w:r>
      <w:r w:rsidR="00301BF7">
        <w:rPr>
          <w:rFonts w:eastAsia="Times New Roman" w:cstheme="minorHAnsi"/>
          <w:color w:val="000000"/>
          <w:sz w:val="24"/>
          <w:szCs w:val="28"/>
          <w:lang w:eastAsia="fr-FR"/>
        </w:rPr>
        <w:t xml:space="preserve">d’ores et </w:t>
      </w:r>
      <w:r w:rsidR="00643466">
        <w:rPr>
          <w:rFonts w:eastAsia="Times New Roman" w:cstheme="minorHAnsi"/>
          <w:color w:val="000000"/>
          <w:sz w:val="24"/>
          <w:szCs w:val="28"/>
          <w:lang w:eastAsia="fr-FR"/>
        </w:rPr>
        <w:t>déjà opérationnelle</w:t>
      </w:r>
      <w:r w:rsidR="0037258C" w:rsidRPr="00951913">
        <w:rPr>
          <w:rFonts w:eastAsia="Times New Roman" w:cstheme="minorHAnsi"/>
          <w:color w:val="000000"/>
          <w:sz w:val="24"/>
          <w:szCs w:val="28"/>
          <w:lang w:eastAsia="fr-FR"/>
        </w:rPr>
        <w:t xml:space="preserve"> dans les départements</w:t>
      </w:r>
      <w:r w:rsidR="00951913">
        <w:rPr>
          <w:rFonts w:eastAsia="Times New Roman" w:cstheme="minorHAnsi"/>
          <w:color w:val="000000"/>
          <w:sz w:val="24"/>
          <w:szCs w:val="28"/>
          <w:lang w:eastAsia="fr-FR"/>
        </w:rPr>
        <w:t xml:space="preserve"> </w:t>
      </w:r>
      <w:r w:rsidR="004F4348">
        <w:rPr>
          <w:rFonts w:eastAsia="Times New Roman" w:cstheme="minorHAnsi"/>
          <w:color w:val="000000"/>
          <w:sz w:val="24"/>
          <w:szCs w:val="28"/>
          <w:lang w:eastAsia="fr-FR"/>
        </w:rPr>
        <w:t xml:space="preserve">des </w:t>
      </w:r>
      <w:r w:rsidR="004F4348" w:rsidRPr="004F4348">
        <w:rPr>
          <w:rFonts w:eastAsia="Times New Roman" w:cstheme="minorHAnsi"/>
          <w:b/>
          <w:color w:val="000000"/>
          <w:sz w:val="24"/>
          <w:szCs w:val="28"/>
          <w:lang w:eastAsia="fr-FR"/>
        </w:rPr>
        <w:t>Alpes-</w:t>
      </w:r>
      <w:r w:rsidR="00392DD5">
        <w:rPr>
          <w:rFonts w:eastAsia="Times New Roman" w:cstheme="minorHAnsi"/>
          <w:b/>
          <w:color w:val="000000"/>
          <w:sz w:val="24"/>
          <w:szCs w:val="28"/>
          <w:lang w:eastAsia="fr-FR"/>
        </w:rPr>
        <w:t>M</w:t>
      </w:r>
      <w:r w:rsidR="004F4348" w:rsidRPr="004F4348">
        <w:rPr>
          <w:rFonts w:eastAsia="Times New Roman" w:cstheme="minorHAnsi"/>
          <w:b/>
          <w:color w:val="000000"/>
          <w:sz w:val="24"/>
          <w:szCs w:val="28"/>
          <w:lang w:eastAsia="fr-FR"/>
        </w:rPr>
        <w:t xml:space="preserve">aritimes, </w:t>
      </w:r>
      <w:r w:rsidR="009F65C6" w:rsidRPr="004F4348">
        <w:rPr>
          <w:rFonts w:eastAsia="Times New Roman" w:cstheme="minorHAnsi"/>
          <w:b/>
          <w:color w:val="000000"/>
          <w:sz w:val="24"/>
          <w:szCs w:val="28"/>
          <w:lang w:eastAsia="fr-FR"/>
        </w:rPr>
        <w:t xml:space="preserve">des Bouches-du-Rhône, </w:t>
      </w:r>
      <w:r w:rsidR="00951913" w:rsidRPr="004F4348">
        <w:rPr>
          <w:rFonts w:eastAsia="Times New Roman" w:cstheme="minorHAnsi"/>
          <w:b/>
          <w:color w:val="000000"/>
          <w:sz w:val="24"/>
          <w:szCs w:val="28"/>
          <w:lang w:eastAsia="fr-FR"/>
        </w:rPr>
        <w:t xml:space="preserve">de </w:t>
      </w:r>
      <w:r w:rsidR="009F65C6" w:rsidRPr="004F4348">
        <w:rPr>
          <w:rFonts w:eastAsia="Times New Roman" w:cstheme="minorHAnsi"/>
          <w:b/>
          <w:color w:val="000000"/>
          <w:sz w:val="24"/>
          <w:szCs w:val="28"/>
          <w:lang w:eastAsia="fr-FR"/>
        </w:rPr>
        <w:t xml:space="preserve">Charente, de </w:t>
      </w:r>
      <w:r w:rsidR="00C250D4">
        <w:rPr>
          <w:rFonts w:eastAsia="Times New Roman" w:cstheme="minorHAnsi"/>
          <w:b/>
          <w:color w:val="000000"/>
          <w:sz w:val="24"/>
          <w:szCs w:val="28"/>
          <w:lang w:eastAsia="fr-FR"/>
        </w:rPr>
        <w:t>Charente</w:t>
      </w:r>
      <w:r w:rsidR="00392DD5">
        <w:rPr>
          <w:rFonts w:eastAsia="Times New Roman" w:cstheme="minorHAnsi"/>
          <w:b/>
          <w:color w:val="000000"/>
          <w:sz w:val="24"/>
          <w:szCs w:val="28"/>
          <w:lang w:eastAsia="fr-FR"/>
        </w:rPr>
        <w:t>-M</w:t>
      </w:r>
      <w:r w:rsidR="00C250D4">
        <w:rPr>
          <w:rFonts w:eastAsia="Times New Roman" w:cstheme="minorHAnsi"/>
          <w:b/>
          <w:color w:val="000000"/>
          <w:sz w:val="24"/>
          <w:szCs w:val="28"/>
          <w:lang w:eastAsia="fr-FR"/>
        </w:rPr>
        <w:t>a</w:t>
      </w:r>
      <w:r w:rsidR="0037258C" w:rsidRPr="004F4348">
        <w:rPr>
          <w:rFonts w:eastAsia="Times New Roman" w:cstheme="minorHAnsi"/>
          <w:b/>
          <w:color w:val="000000"/>
          <w:sz w:val="24"/>
          <w:szCs w:val="28"/>
          <w:lang w:eastAsia="fr-FR"/>
        </w:rPr>
        <w:t>ritime</w:t>
      </w:r>
      <w:r w:rsidR="0037258C" w:rsidRPr="00951913">
        <w:rPr>
          <w:rFonts w:eastAsia="Times New Roman" w:cstheme="minorHAnsi"/>
          <w:color w:val="000000"/>
          <w:sz w:val="24"/>
          <w:szCs w:val="28"/>
          <w:lang w:eastAsia="fr-FR"/>
        </w:rPr>
        <w:t xml:space="preserve">, </w:t>
      </w:r>
      <w:r w:rsidR="009F65C6" w:rsidRPr="004F4348">
        <w:rPr>
          <w:rFonts w:eastAsia="Times New Roman" w:cstheme="minorHAnsi"/>
          <w:b/>
          <w:color w:val="000000"/>
          <w:sz w:val="24"/>
          <w:szCs w:val="28"/>
          <w:lang w:eastAsia="fr-FR"/>
        </w:rPr>
        <w:t>d’Eure-et-Loir</w:t>
      </w:r>
      <w:r w:rsidR="00AB7759">
        <w:rPr>
          <w:rFonts w:eastAsia="Times New Roman" w:cstheme="minorHAnsi"/>
          <w:b/>
          <w:color w:val="000000"/>
          <w:sz w:val="24"/>
          <w:szCs w:val="28"/>
          <w:lang w:eastAsia="fr-FR"/>
        </w:rPr>
        <w:t xml:space="preserve">, </w:t>
      </w:r>
      <w:r w:rsidR="00301BF7" w:rsidRPr="00910AA8">
        <w:rPr>
          <w:rFonts w:eastAsia="Times New Roman" w:cstheme="minorHAnsi"/>
          <w:b/>
          <w:color w:val="000000"/>
          <w:sz w:val="24"/>
          <w:szCs w:val="28"/>
          <w:lang w:eastAsia="fr-FR"/>
        </w:rPr>
        <w:t>d’Ille</w:t>
      </w:r>
      <w:r w:rsidR="00301BF7">
        <w:rPr>
          <w:rFonts w:eastAsia="Times New Roman" w:cstheme="minorHAnsi"/>
          <w:b/>
          <w:color w:val="000000"/>
          <w:sz w:val="24"/>
          <w:szCs w:val="28"/>
          <w:lang w:eastAsia="fr-FR"/>
        </w:rPr>
        <w:t>-</w:t>
      </w:r>
      <w:r w:rsidR="00301BF7" w:rsidRPr="00910AA8">
        <w:rPr>
          <w:rFonts w:eastAsia="Times New Roman" w:cstheme="minorHAnsi"/>
          <w:b/>
          <w:color w:val="000000"/>
          <w:sz w:val="24"/>
          <w:szCs w:val="28"/>
          <w:lang w:eastAsia="fr-FR"/>
        </w:rPr>
        <w:t>et</w:t>
      </w:r>
      <w:r w:rsidR="00301BF7">
        <w:rPr>
          <w:rFonts w:eastAsia="Times New Roman" w:cstheme="minorHAnsi"/>
          <w:b/>
          <w:color w:val="000000"/>
          <w:sz w:val="24"/>
          <w:szCs w:val="28"/>
          <w:lang w:eastAsia="fr-FR"/>
        </w:rPr>
        <w:t>-</w:t>
      </w:r>
      <w:r w:rsidR="00AB7759" w:rsidRPr="00910AA8">
        <w:rPr>
          <w:rFonts w:eastAsia="Times New Roman" w:cstheme="minorHAnsi"/>
          <w:b/>
          <w:color w:val="000000"/>
          <w:sz w:val="24"/>
          <w:szCs w:val="28"/>
          <w:lang w:eastAsia="fr-FR"/>
        </w:rPr>
        <w:t>Vilaine</w:t>
      </w:r>
      <w:r w:rsidR="00AB7759">
        <w:rPr>
          <w:rFonts w:eastAsia="Times New Roman" w:cstheme="minorHAnsi"/>
          <w:color w:val="000000"/>
          <w:sz w:val="24"/>
          <w:szCs w:val="28"/>
          <w:lang w:eastAsia="fr-FR"/>
        </w:rPr>
        <w:t xml:space="preserve">, </w:t>
      </w:r>
      <w:r w:rsidR="00A02532" w:rsidRPr="00A02532">
        <w:rPr>
          <w:rFonts w:eastAsia="Times New Roman" w:cstheme="minorHAnsi"/>
          <w:b/>
          <w:color w:val="000000"/>
          <w:sz w:val="24"/>
          <w:szCs w:val="28"/>
          <w:lang w:eastAsia="fr-FR"/>
        </w:rPr>
        <w:t>du Maine-et-Loire</w:t>
      </w:r>
      <w:r w:rsidR="00A02532">
        <w:rPr>
          <w:rFonts w:eastAsia="Times New Roman" w:cstheme="minorHAnsi"/>
          <w:color w:val="000000"/>
          <w:sz w:val="24"/>
          <w:szCs w:val="28"/>
          <w:lang w:eastAsia="fr-FR"/>
        </w:rPr>
        <w:t xml:space="preserve">, </w:t>
      </w:r>
      <w:r w:rsidR="0037258C" w:rsidRPr="004F4348">
        <w:rPr>
          <w:rFonts w:eastAsia="Times New Roman" w:cstheme="minorHAnsi"/>
          <w:b/>
          <w:color w:val="000000"/>
          <w:sz w:val="24"/>
          <w:szCs w:val="28"/>
          <w:lang w:eastAsia="fr-FR"/>
        </w:rPr>
        <w:t>de la Marne</w:t>
      </w:r>
      <w:r w:rsidR="0037258C" w:rsidRPr="00951913">
        <w:rPr>
          <w:rFonts w:eastAsia="Times New Roman" w:cstheme="minorHAnsi"/>
          <w:color w:val="000000"/>
          <w:sz w:val="24"/>
          <w:szCs w:val="28"/>
          <w:lang w:eastAsia="fr-FR"/>
        </w:rPr>
        <w:t>,</w:t>
      </w:r>
      <w:r w:rsidR="00AB7759">
        <w:rPr>
          <w:rFonts w:eastAsia="Times New Roman" w:cstheme="minorHAnsi"/>
          <w:color w:val="000000"/>
          <w:sz w:val="24"/>
          <w:szCs w:val="28"/>
          <w:lang w:eastAsia="fr-FR"/>
        </w:rPr>
        <w:t xml:space="preserve"> </w:t>
      </w:r>
      <w:r w:rsidR="00AB7759">
        <w:rPr>
          <w:rFonts w:eastAsia="Times New Roman" w:cstheme="minorHAnsi"/>
          <w:b/>
          <w:color w:val="000000"/>
          <w:sz w:val="24"/>
          <w:szCs w:val="28"/>
          <w:lang w:eastAsia="fr-FR"/>
        </w:rPr>
        <w:t>de la Haute-Marne,</w:t>
      </w:r>
      <w:r w:rsidR="00AB7759">
        <w:rPr>
          <w:rFonts w:eastAsia="Times New Roman" w:cstheme="minorHAnsi"/>
          <w:color w:val="000000"/>
          <w:sz w:val="24"/>
          <w:szCs w:val="28"/>
          <w:lang w:eastAsia="fr-FR"/>
        </w:rPr>
        <w:t xml:space="preserve"> </w:t>
      </w:r>
      <w:r w:rsidR="00AB7759" w:rsidRPr="00301BF7">
        <w:rPr>
          <w:rFonts w:eastAsia="Times New Roman" w:cstheme="minorHAnsi"/>
          <w:b/>
          <w:color w:val="000000"/>
          <w:sz w:val="24"/>
          <w:szCs w:val="28"/>
          <w:lang w:eastAsia="fr-FR"/>
        </w:rPr>
        <w:t>de la Mayenne,</w:t>
      </w:r>
      <w:r w:rsidR="0037258C" w:rsidRPr="00951913">
        <w:rPr>
          <w:rFonts w:eastAsia="Times New Roman" w:cstheme="minorHAnsi"/>
          <w:color w:val="000000"/>
          <w:sz w:val="24"/>
          <w:szCs w:val="28"/>
          <w:lang w:eastAsia="fr-FR"/>
        </w:rPr>
        <w:t xml:space="preserve"> </w:t>
      </w:r>
      <w:r w:rsidR="004F4348" w:rsidRPr="004F4348">
        <w:rPr>
          <w:rFonts w:eastAsia="Times New Roman" w:cstheme="minorHAnsi"/>
          <w:b/>
          <w:color w:val="000000"/>
          <w:sz w:val="24"/>
          <w:szCs w:val="28"/>
          <w:lang w:eastAsia="fr-FR"/>
        </w:rPr>
        <w:t>du Pas-de-Calais</w:t>
      </w:r>
      <w:r w:rsidR="00AB7759">
        <w:rPr>
          <w:rFonts w:eastAsia="Times New Roman" w:cstheme="minorHAnsi"/>
          <w:color w:val="000000"/>
          <w:sz w:val="24"/>
          <w:szCs w:val="28"/>
          <w:lang w:eastAsia="fr-FR"/>
        </w:rPr>
        <w:t xml:space="preserve">, </w:t>
      </w:r>
      <w:r w:rsidR="00AB7759" w:rsidRPr="004F4348">
        <w:rPr>
          <w:rFonts w:eastAsia="Times New Roman" w:cstheme="minorHAnsi"/>
          <w:b/>
          <w:color w:val="000000"/>
          <w:sz w:val="24"/>
          <w:szCs w:val="28"/>
          <w:lang w:eastAsia="fr-FR"/>
        </w:rPr>
        <w:t>du Haut-Rhin</w:t>
      </w:r>
      <w:r w:rsidR="00AB7759">
        <w:rPr>
          <w:rFonts w:eastAsia="Times New Roman" w:cstheme="minorHAnsi"/>
          <w:b/>
          <w:color w:val="000000"/>
          <w:sz w:val="24"/>
          <w:szCs w:val="28"/>
          <w:lang w:eastAsia="fr-FR"/>
        </w:rPr>
        <w:t>,</w:t>
      </w:r>
      <w:r w:rsidR="00AB7759">
        <w:rPr>
          <w:rFonts w:eastAsia="Times New Roman" w:cstheme="minorHAnsi"/>
          <w:color w:val="000000"/>
          <w:sz w:val="24"/>
          <w:szCs w:val="28"/>
          <w:lang w:eastAsia="fr-FR"/>
        </w:rPr>
        <w:t xml:space="preserve"> </w:t>
      </w:r>
      <w:r w:rsidR="00AB7759" w:rsidRPr="00301BF7">
        <w:rPr>
          <w:rFonts w:eastAsia="Times New Roman" w:cstheme="minorHAnsi"/>
          <w:b/>
          <w:color w:val="000000"/>
          <w:sz w:val="24"/>
          <w:szCs w:val="28"/>
          <w:lang w:eastAsia="fr-FR"/>
        </w:rPr>
        <w:t>d</w:t>
      </w:r>
      <w:r w:rsidR="00AB7759" w:rsidRPr="00910AA8">
        <w:rPr>
          <w:rFonts w:eastAsia="Times New Roman" w:cstheme="minorHAnsi"/>
          <w:b/>
          <w:color w:val="000000"/>
          <w:sz w:val="24"/>
          <w:szCs w:val="28"/>
          <w:lang w:eastAsia="fr-FR"/>
        </w:rPr>
        <w:t>e la Savoie</w:t>
      </w:r>
      <w:r w:rsidR="006371BC">
        <w:rPr>
          <w:rFonts w:eastAsia="Times New Roman" w:cstheme="minorHAnsi"/>
          <w:b/>
          <w:color w:val="000000"/>
          <w:sz w:val="24"/>
          <w:szCs w:val="28"/>
          <w:lang w:eastAsia="fr-FR"/>
        </w:rPr>
        <w:t xml:space="preserve"> </w:t>
      </w:r>
      <w:r w:rsidR="00AB7759" w:rsidRPr="00910AA8">
        <w:rPr>
          <w:rFonts w:eastAsia="Times New Roman" w:cstheme="minorHAnsi"/>
          <w:b/>
          <w:color w:val="000000"/>
          <w:sz w:val="24"/>
          <w:szCs w:val="28"/>
          <w:lang w:eastAsia="fr-FR"/>
        </w:rPr>
        <w:t>et du Tarn</w:t>
      </w:r>
      <w:r w:rsidR="006C4982">
        <w:rPr>
          <w:rFonts w:eastAsia="Times New Roman" w:cstheme="minorHAnsi"/>
          <w:b/>
          <w:color w:val="000000"/>
          <w:sz w:val="24"/>
          <w:szCs w:val="28"/>
          <w:lang w:eastAsia="fr-FR"/>
        </w:rPr>
        <w:t>-</w:t>
      </w:r>
      <w:r w:rsidR="00AB7759" w:rsidRPr="00910AA8">
        <w:rPr>
          <w:rFonts w:eastAsia="Times New Roman" w:cstheme="minorHAnsi"/>
          <w:b/>
          <w:color w:val="000000"/>
          <w:sz w:val="24"/>
          <w:szCs w:val="28"/>
          <w:lang w:eastAsia="fr-FR"/>
        </w:rPr>
        <w:t>et</w:t>
      </w:r>
      <w:r w:rsidR="006C4982">
        <w:rPr>
          <w:rFonts w:eastAsia="Times New Roman" w:cstheme="minorHAnsi"/>
          <w:b/>
          <w:color w:val="000000"/>
          <w:sz w:val="24"/>
          <w:szCs w:val="28"/>
          <w:lang w:eastAsia="fr-FR"/>
        </w:rPr>
        <w:t>-</w:t>
      </w:r>
      <w:r w:rsidR="00AB7759" w:rsidRPr="00910AA8">
        <w:rPr>
          <w:rFonts w:eastAsia="Times New Roman" w:cstheme="minorHAnsi"/>
          <w:b/>
          <w:color w:val="000000"/>
          <w:sz w:val="24"/>
          <w:szCs w:val="28"/>
          <w:lang w:eastAsia="fr-FR"/>
        </w:rPr>
        <w:t>Garonne</w:t>
      </w:r>
      <w:r w:rsidR="0037258C" w:rsidRPr="00951913">
        <w:rPr>
          <w:rFonts w:eastAsia="Times New Roman" w:cstheme="minorHAnsi"/>
          <w:color w:val="000000"/>
          <w:sz w:val="24"/>
          <w:szCs w:val="28"/>
          <w:lang w:eastAsia="fr-FR"/>
        </w:rPr>
        <w:t xml:space="preserve">. </w:t>
      </w:r>
      <w:r w:rsidR="002C3E9D">
        <w:rPr>
          <w:rFonts w:eastAsia="Times New Roman" w:cstheme="minorHAnsi"/>
          <w:color w:val="000000"/>
          <w:sz w:val="24"/>
          <w:szCs w:val="28"/>
          <w:lang w:eastAsia="fr-FR"/>
        </w:rPr>
        <w:t>D’ici la fin de l’année</w:t>
      </w:r>
      <w:r>
        <w:rPr>
          <w:rFonts w:eastAsia="Times New Roman" w:cstheme="minorHAnsi"/>
          <w:color w:val="000000"/>
          <w:sz w:val="24"/>
          <w:szCs w:val="28"/>
          <w:lang w:eastAsia="fr-FR"/>
        </w:rPr>
        <w:t xml:space="preserve">, le dispositif sera proposé dans les </w:t>
      </w:r>
      <w:r w:rsidR="00A02532">
        <w:rPr>
          <w:rFonts w:eastAsia="Times New Roman" w:cstheme="minorHAnsi"/>
          <w:color w:val="000000"/>
          <w:sz w:val="24"/>
          <w:szCs w:val="28"/>
          <w:lang w:eastAsia="fr-FR"/>
        </w:rPr>
        <w:t>8</w:t>
      </w:r>
      <w:r w:rsidR="005F6646">
        <w:rPr>
          <w:rFonts w:eastAsia="Times New Roman" w:cstheme="minorHAnsi"/>
          <w:color w:val="000000"/>
          <w:sz w:val="24"/>
          <w:szCs w:val="28"/>
          <w:lang w:eastAsia="fr-FR"/>
        </w:rPr>
        <w:t xml:space="preserve"> </w:t>
      </w:r>
      <w:r>
        <w:rPr>
          <w:rFonts w:eastAsia="Times New Roman" w:cstheme="minorHAnsi"/>
          <w:color w:val="000000"/>
          <w:sz w:val="24"/>
          <w:szCs w:val="28"/>
          <w:lang w:eastAsia="fr-FR"/>
        </w:rPr>
        <w:t>autres territoires expérimentaux</w:t>
      </w:r>
      <w:r w:rsidR="009F65C6">
        <w:rPr>
          <w:rStyle w:val="Appelnotedebasdep"/>
          <w:rFonts w:eastAsia="Times New Roman" w:cstheme="minorHAnsi"/>
          <w:color w:val="000000"/>
          <w:sz w:val="24"/>
          <w:szCs w:val="28"/>
          <w:lang w:eastAsia="fr-FR"/>
        </w:rPr>
        <w:footnoteReference w:id="1"/>
      </w:r>
      <w:r>
        <w:rPr>
          <w:rFonts w:eastAsia="Times New Roman" w:cstheme="minorHAnsi"/>
          <w:color w:val="000000"/>
          <w:sz w:val="24"/>
          <w:szCs w:val="28"/>
          <w:lang w:eastAsia="fr-FR"/>
        </w:rPr>
        <w:t>.</w:t>
      </w:r>
    </w:p>
    <w:p w14:paraId="3FF59731" w14:textId="07C8ED6C" w:rsidR="0094799D" w:rsidRPr="000147C9" w:rsidRDefault="00392DD5" w:rsidP="00CD49D3">
      <w:pPr>
        <w:spacing w:after="240" w:line="240" w:lineRule="auto"/>
        <w:rPr>
          <w:rFonts w:eastAsia="Times New Roman" w:cstheme="minorHAnsi"/>
          <w:color w:val="000000"/>
          <w:sz w:val="24"/>
          <w:szCs w:val="28"/>
          <w:lang w:eastAsia="fr-FR"/>
        </w:rPr>
      </w:pPr>
      <w:r w:rsidRPr="00AB7759">
        <w:rPr>
          <w:rFonts w:eastAsia="Times New Roman" w:cstheme="minorHAnsi"/>
          <w:caps/>
          <w:color w:val="000000"/>
          <w:sz w:val="24"/>
          <w:szCs w:val="28"/>
          <w:lang w:eastAsia="fr-FR"/>
        </w:rPr>
        <w:t>à</w:t>
      </w:r>
      <w:r w:rsidR="0037258C" w:rsidRPr="00951913">
        <w:rPr>
          <w:rFonts w:eastAsia="Times New Roman" w:cstheme="minorHAnsi"/>
          <w:color w:val="000000"/>
          <w:sz w:val="24"/>
          <w:szCs w:val="28"/>
          <w:lang w:eastAsia="fr-FR"/>
        </w:rPr>
        <w:t xml:space="preserve"> terme, cette expérimentation permettra de dégager les conditions de réussite d’un déploiement national pour l’ensemble des</w:t>
      </w:r>
      <w:r>
        <w:rPr>
          <w:rFonts w:eastAsia="Times New Roman" w:cstheme="minorHAnsi"/>
          <w:color w:val="000000"/>
          <w:sz w:val="24"/>
          <w:szCs w:val="28"/>
          <w:lang w:eastAsia="fr-FR"/>
        </w:rPr>
        <w:t xml:space="preserve"> proches</w:t>
      </w:r>
      <w:r w:rsidR="0037258C" w:rsidRPr="00951913">
        <w:rPr>
          <w:rFonts w:eastAsia="Times New Roman" w:cstheme="minorHAnsi"/>
          <w:color w:val="000000"/>
          <w:sz w:val="24"/>
          <w:szCs w:val="28"/>
          <w:lang w:eastAsia="fr-FR"/>
        </w:rPr>
        <w:t xml:space="preserve"> aidants.</w:t>
      </w:r>
    </w:p>
    <w:p w14:paraId="4BB60B71" w14:textId="10F922E0" w:rsidR="00D21338" w:rsidRPr="002B0F6C" w:rsidRDefault="00A20E13" w:rsidP="002B0F6C">
      <w:pPr>
        <w:pBdr>
          <w:top w:val="single" w:sz="4" w:space="1" w:color="auto"/>
        </w:pBdr>
        <w:ind w:firstLine="360"/>
        <w:rPr>
          <w:rFonts w:cstheme="minorHAnsi"/>
          <w:b/>
          <w:szCs w:val="28"/>
        </w:rPr>
      </w:pPr>
      <w:r w:rsidRPr="002B0F6C">
        <w:rPr>
          <w:rFonts w:cstheme="minorHAnsi"/>
          <w:b/>
          <w:szCs w:val="28"/>
        </w:rPr>
        <w:t>Pour contacter un médiateur familial dans votre département</w:t>
      </w:r>
      <w:r w:rsidR="002B0F6C" w:rsidRPr="002B0F6C">
        <w:rPr>
          <w:rFonts w:cstheme="minorHAnsi"/>
          <w:b/>
          <w:szCs w:val="28"/>
        </w:rPr>
        <w:t> :</w:t>
      </w:r>
    </w:p>
    <w:p w14:paraId="21E1C352" w14:textId="134AA9F5" w:rsidR="005F6646" w:rsidRPr="002B0F6C" w:rsidRDefault="00D21338" w:rsidP="002B0F6C">
      <w:pPr>
        <w:pStyle w:val="Paragraphedeliste"/>
        <w:numPr>
          <w:ilvl w:val="0"/>
          <w:numId w:val="1"/>
        </w:numPr>
        <w:rPr>
          <w:rFonts w:cstheme="minorHAnsi"/>
          <w:szCs w:val="20"/>
        </w:rPr>
      </w:pPr>
      <w:proofErr w:type="spellStart"/>
      <w:r w:rsidRPr="002B0F6C">
        <w:rPr>
          <w:rFonts w:cstheme="minorHAnsi"/>
          <w:szCs w:val="20"/>
        </w:rPr>
        <w:t>Udaf</w:t>
      </w:r>
      <w:proofErr w:type="spellEnd"/>
      <w:r w:rsidRPr="002B0F6C">
        <w:rPr>
          <w:rFonts w:cstheme="minorHAnsi"/>
          <w:szCs w:val="20"/>
        </w:rPr>
        <w:t xml:space="preserve"> </w:t>
      </w:r>
      <w:r w:rsidR="005F6646" w:rsidRPr="002B0F6C">
        <w:rPr>
          <w:rFonts w:cstheme="minorHAnsi"/>
          <w:szCs w:val="20"/>
        </w:rPr>
        <w:t>des Alpes</w:t>
      </w:r>
      <w:r w:rsidR="00C665C6" w:rsidRPr="002B0F6C">
        <w:rPr>
          <w:rFonts w:cstheme="minorHAnsi"/>
          <w:szCs w:val="20"/>
        </w:rPr>
        <w:t>-M</w:t>
      </w:r>
      <w:r w:rsidR="005F6646" w:rsidRPr="002B0F6C">
        <w:rPr>
          <w:rFonts w:cstheme="minorHAnsi"/>
          <w:szCs w:val="20"/>
        </w:rPr>
        <w:t>aritimes :</w:t>
      </w:r>
      <w:r w:rsidR="006371BC" w:rsidRPr="002B0F6C">
        <w:rPr>
          <w:rFonts w:cstheme="minorHAnsi"/>
          <w:szCs w:val="20"/>
        </w:rPr>
        <w:t xml:space="preserve"> 07</w:t>
      </w:r>
      <w:r w:rsidR="00DC6C1F" w:rsidRPr="002B0F6C">
        <w:rPr>
          <w:rFonts w:cstheme="minorHAnsi"/>
          <w:szCs w:val="20"/>
        </w:rPr>
        <w:t>.</w:t>
      </w:r>
      <w:r w:rsidR="006371BC" w:rsidRPr="002B0F6C">
        <w:rPr>
          <w:rFonts w:cstheme="minorHAnsi"/>
          <w:szCs w:val="20"/>
        </w:rPr>
        <w:t>61</w:t>
      </w:r>
      <w:r w:rsidR="00DC6C1F" w:rsidRPr="002B0F6C">
        <w:rPr>
          <w:rFonts w:cstheme="minorHAnsi"/>
          <w:szCs w:val="20"/>
        </w:rPr>
        <w:t>.</w:t>
      </w:r>
      <w:r w:rsidR="006371BC" w:rsidRPr="002B0F6C">
        <w:rPr>
          <w:rFonts w:cstheme="minorHAnsi"/>
          <w:szCs w:val="20"/>
        </w:rPr>
        <w:t>41</w:t>
      </w:r>
      <w:r w:rsidR="00DC6C1F" w:rsidRPr="002B0F6C">
        <w:rPr>
          <w:rFonts w:cstheme="minorHAnsi"/>
          <w:szCs w:val="20"/>
        </w:rPr>
        <w:t>.</w:t>
      </w:r>
      <w:r w:rsidR="006371BC" w:rsidRPr="002B0F6C">
        <w:rPr>
          <w:rFonts w:cstheme="minorHAnsi"/>
          <w:szCs w:val="20"/>
        </w:rPr>
        <w:t>43</w:t>
      </w:r>
      <w:r w:rsidR="00DC6C1F" w:rsidRPr="002B0F6C">
        <w:rPr>
          <w:rFonts w:cstheme="minorHAnsi"/>
          <w:szCs w:val="20"/>
        </w:rPr>
        <w:t>.</w:t>
      </w:r>
      <w:r w:rsidR="006371BC" w:rsidRPr="002B0F6C">
        <w:rPr>
          <w:rFonts w:cstheme="minorHAnsi"/>
          <w:szCs w:val="20"/>
        </w:rPr>
        <w:t>13</w:t>
      </w:r>
    </w:p>
    <w:p w14:paraId="6D0EEF63" w14:textId="6080F133" w:rsidR="005F6646" w:rsidRPr="002B0F6C" w:rsidRDefault="005F6646" w:rsidP="002B0F6C">
      <w:pPr>
        <w:pStyle w:val="Paragraphedeliste"/>
        <w:numPr>
          <w:ilvl w:val="0"/>
          <w:numId w:val="1"/>
        </w:numPr>
        <w:rPr>
          <w:rFonts w:cstheme="minorHAnsi"/>
          <w:szCs w:val="20"/>
        </w:rPr>
      </w:pPr>
      <w:proofErr w:type="spellStart"/>
      <w:r w:rsidRPr="002B0F6C">
        <w:rPr>
          <w:rFonts w:cstheme="minorHAnsi"/>
          <w:szCs w:val="20"/>
        </w:rPr>
        <w:t>Udaf</w:t>
      </w:r>
      <w:proofErr w:type="spellEnd"/>
      <w:r w:rsidRPr="002B0F6C">
        <w:rPr>
          <w:rFonts w:cstheme="minorHAnsi"/>
          <w:szCs w:val="20"/>
        </w:rPr>
        <w:t xml:space="preserve"> des Bouches-du-Rhône :</w:t>
      </w:r>
      <w:r w:rsidR="006371BC" w:rsidRPr="002B0F6C">
        <w:rPr>
          <w:rFonts w:cstheme="minorHAnsi"/>
          <w:szCs w:val="20"/>
        </w:rPr>
        <w:t xml:space="preserve"> 04.91.10.07.81</w:t>
      </w:r>
    </w:p>
    <w:p w14:paraId="7102978E" w14:textId="2793C183" w:rsidR="005F6646" w:rsidRPr="002B0F6C" w:rsidRDefault="00801662" w:rsidP="002B0F6C">
      <w:pPr>
        <w:pStyle w:val="Paragraphedeliste"/>
        <w:numPr>
          <w:ilvl w:val="0"/>
          <w:numId w:val="1"/>
        </w:numPr>
        <w:rPr>
          <w:rFonts w:cstheme="minorHAnsi"/>
          <w:szCs w:val="20"/>
        </w:rPr>
      </w:pPr>
      <w:proofErr w:type="spellStart"/>
      <w:r w:rsidRPr="002B0F6C">
        <w:rPr>
          <w:rFonts w:cstheme="minorHAnsi"/>
          <w:szCs w:val="20"/>
        </w:rPr>
        <w:t>Ud</w:t>
      </w:r>
      <w:r w:rsidR="005F6646" w:rsidRPr="002B0F6C">
        <w:rPr>
          <w:rFonts w:cstheme="minorHAnsi"/>
          <w:szCs w:val="20"/>
        </w:rPr>
        <w:t>af</w:t>
      </w:r>
      <w:proofErr w:type="spellEnd"/>
      <w:r w:rsidR="005F6646" w:rsidRPr="002B0F6C">
        <w:rPr>
          <w:rFonts w:cstheme="minorHAnsi"/>
          <w:szCs w:val="20"/>
        </w:rPr>
        <w:t xml:space="preserve"> de Charente :</w:t>
      </w:r>
      <w:r w:rsidR="006371BC" w:rsidRPr="002B0F6C">
        <w:rPr>
          <w:rFonts w:cstheme="minorHAnsi"/>
          <w:szCs w:val="20"/>
        </w:rPr>
        <w:t xml:space="preserve"> 05.45.39.31.75</w:t>
      </w:r>
      <w:r w:rsidR="00A21602" w:rsidRPr="002B0F6C">
        <w:rPr>
          <w:rFonts w:cstheme="minorHAnsi"/>
          <w:szCs w:val="20"/>
        </w:rPr>
        <w:t xml:space="preserve"> </w:t>
      </w:r>
      <w:r w:rsidR="00A21602" w:rsidRPr="002B0F6C">
        <w:rPr>
          <w:rFonts w:cstheme="minorHAnsi"/>
          <w:szCs w:val="24"/>
        </w:rPr>
        <w:t xml:space="preserve">- </w:t>
      </w:r>
      <w:hyperlink r:id="rId10" w:history="1">
        <w:r w:rsidR="00A21602" w:rsidRPr="002B0F6C">
          <w:rPr>
            <w:rStyle w:val="Lienhypertexte"/>
            <w:szCs w:val="24"/>
          </w:rPr>
          <w:t>patrick.canova@udaf16.org</w:t>
        </w:r>
      </w:hyperlink>
      <w:r w:rsidR="00A21602" w:rsidRPr="002B0F6C">
        <w:rPr>
          <w:sz w:val="20"/>
        </w:rPr>
        <w:t xml:space="preserve"> </w:t>
      </w:r>
    </w:p>
    <w:p w14:paraId="0B7D26B0" w14:textId="3F11EF64" w:rsidR="00D21338" w:rsidRPr="002B0F6C" w:rsidRDefault="005F6646" w:rsidP="002B0F6C">
      <w:pPr>
        <w:pStyle w:val="Paragraphedeliste"/>
        <w:numPr>
          <w:ilvl w:val="0"/>
          <w:numId w:val="1"/>
        </w:numPr>
        <w:rPr>
          <w:rFonts w:cstheme="minorHAnsi"/>
          <w:szCs w:val="20"/>
        </w:rPr>
      </w:pPr>
      <w:proofErr w:type="spellStart"/>
      <w:r w:rsidRPr="002B0F6C">
        <w:rPr>
          <w:rFonts w:cstheme="minorHAnsi"/>
          <w:szCs w:val="20"/>
        </w:rPr>
        <w:t>Udaf</w:t>
      </w:r>
      <w:proofErr w:type="spellEnd"/>
      <w:r w:rsidRPr="002B0F6C">
        <w:rPr>
          <w:rFonts w:cstheme="minorHAnsi"/>
          <w:szCs w:val="20"/>
        </w:rPr>
        <w:t xml:space="preserve"> de </w:t>
      </w:r>
      <w:r w:rsidR="00D21338" w:rsidRPr="002B0F6C">
        <w:rPr>
          <w:rFonts w:cstheme="minorHAnsi"/>
          <w:szCs w:val="20"/>
        </w:rPr>
        <w:t xml:space="preserve">de </w:t>
      </w:r>
      <w:r w:rsidR="00D21338" w:rsidRPr="002B0F6C">
        <w:rPr>
          <w:rFonts w:eastAsia="Times New Roman" w:cstheme="minorHAnsi"/>
          <w:color w:val="000000"/>
          <w:szCs w:val="20"/>
          <w:lang w:eastAsia="fr-FR"/>
        </w:rPr>
        <w:t>Charente-</w:t>
      </w:r>
      <w:r w:rsidR="00C665C6" w:rsidRPr="002B0F6C">
        <w:rPr>
          <w:rFonts w:eastAsia="Times New Roman" w:cstheme="minorHAnsi"/>
          <w:color w:val="000000"/>
          <w:szCs w:val="20"/>
          <w:lang w:eastAsia="fr-FR"/>
        </w:rPr>
        <w:t>M</w:t>
      </w:r>
      <w:r w:rsidR="00D21338" w:rsidRPr="002B0F6C">
        <w:rPr>
          <w:rFonts w:eastAsia="Times New Roman" w:cstheme="minorHAnsi"/>
          <w:color w:val="000000"/>
          <w:szCs w:val="20"/>
          <w:lang w:eastAsia="fr-FR"/>
        </w:rPr>
        <w:t>aritime :</w:t>
      </w:r>
      <w:r w:rsidR="006371BC" w:rsidRPr="002B0F6C">
        <w:rPr>
          <w:rFonts w:eastAsia="Times New Roman" w:cstheme="minorHAnsi"/>
          <w:color w:val="000000"/>
          <w:szCs w:val="20"/>
          <w:lang w:eastAsia="fr-FR"/>
        </w:rPr>
        <w:t xml:space="preserve"> 05.46.28.36.00</w:t>
      </w:r>
    </w:p>
    <w:p w14:paraId="5B41EA67" w14:textId="51DD88D7" w:rsidR="00D21338" w:rsidRPr="002B0F6C" w:rsidRDefault="00D21338" w:rsidP="002B0F6C">
      <w:pPr>
        <w:pStyle w:val="Paragraphedeliste"/>
        <w:numPr>
          <w:ilvl w:val="0"/>
          <w:numId w:val="1"/>
        </w:numPr>
        <w:rPr>
          <w:rFonts w:cstheme="minorHAnsi"/>
          <w:szCs w:val="20"/>
        </w:rPr>
      </w:pPr>
      <w:proofErr w:type="spellStart"/>
      <w:r w:rsidRPr="002B0F6C">
        <w:rPr>
          <w:rFonts w:cstheme="minorHAnsi"/>
          <w:szCs w:val="20"/>
        </w:rPr>
        <w:t>Udaf</w:t>
      </w:r>
      <w:proofErr w:type="spellEnd"/>
      <w:r w:rsidR="005F6646" w:rsidRPr="002B0F6C">
        <w:rPr>
          <w:rFonts w:cstheme="minorHAnsi"/>
          <w:szCs w:val="20"/>
        </w:rPr>
        <w:t xml:space="preserve"> </w:t>
      </w:r>
      <w:r w:rsidR="0065704D" w:rsidRPr="002B0F6C">
        <w:rPr>
          <w:rFonts w:eastAsia="Times New Roman" w:cstheme="minorHAnsi"/>
          <w:color w:val="000000"/>
          <w:szCs w:val="20"/>
          <w:lang w:eastAsia="fr-FR"/>
        </w:rPr>
        <w:t>d’Eure-et-</w:t>
      </w:r>
      <w:r w:rsidR="005F6646" w:rsidRPr="002B0F6C">
        <w:rPr>
          <w:rFonts w:eastAsia="Times New Roman" w:cstheme="minorHAnsi"/>
          <w:color w:val="000000"/>
          <w:szCs w:val="20"/>
          <w:lang w:eastAsia="fr-FR"/>
        </w:rPr>
        <w:t>Loir</w:t>
      </w:r>
      <w:r w:rsidR="00DC6C1F" w:rsidRPr="002B0F6C">
        <w:rPr>
          <w:rFonts w:eastAsia="Times New Roman" w:cstheme="minorHAnsi"/>
          <w:color w:val="000000"/>
          <w:szCs w:val="20"/>
          <w:lang w:eastAsia="fr-FR"/>
        </w:rPr>
        <w:t xml:space="preserve"> </w:t>
      </w:r>
      <w:r w:rsidRPr="002B0F6C">
        <w:rPr>
          <w:rFonts w:eastAsia="Times New Roman" w:cstheme="minorHAnsi"/>
          <w:color w:val="000000"/>
          <w:szCs w:val="20"/>
          <w:lang w:eastAsia="fr-FR"/>
        </w:rPr>
        <w:t>:</w:t>
      </w:r>
      <w:r w:rsidR="006371BC" w:rsidRPr="002B0F6C">
        <w:rPr>
          <w:rFonts w:eastAsia="Times New Roman" w:cstheme="minorHAnsi"/>
          <w:color w:val="000000"/>
          <w:szCs w:val="20"/>
          <w:lang w:eastAsia="fr-FR"/>
        </w:rPr>
        <w:t xml:space="preserve"> 05.63.03.28.78</w:t>
      </w:r>
    </w:p>
    <w:p w14:paraId="286D7474" w14:textId="5A65246D" w:rsidR="006371BC" w:rsidRPr="002B0F6C" w:rsidRDefault="006371BC" w:rsidP="002B0F6C">
      <w:pPr>
        <w:pStyle w:val="Paragraphedeliste"/>
        <w:numPr>
          <w:ilvl w:val="0"/>
          <w:numId w:val="1"/>
        </w:numPr>
        <w:rPr>
          <w:rFonts w:cstheme="minorHAnsi"/>
          <w:szCs w:val="20"/>
        </w:rPr>
      </w:pPr>
      <w:proofErr w:type="spellStart"/>
      <w:r w:rsidRPr="002B0F6C">
        <w:rPr>
          <w:rFonts w:eastAsia="Times New Roman" w:cstheme="minorHAnsi"/>
          <w:color w:val="000000"/>
          <w:szCs w:val="20"/>
          <w:lang w:eastAsia="fr-FR"/>
        </w:rPr>
        <w:t>Udaf</w:t>
      </w:r>
      <w:proofErr w:type="spellEnd"/>
      <w:r w:rsidRPr="002B0F6C">
        <w:rPr>
          <w:rFonts w:eastAsia="Times New Roman" w:cstheme="minorHAnsi"/>
          <w:color w:val="000000"/>
          <w:szCs w:val="20"/>
          <w:lang w:eastAsia="fr-FR"/>
        </w:rPr>
        <w:t xml:space="preserve"> d’Il</w:t>
      </w:r>
      <w:r w:rsidR="00EB4858" w:rsidRPr="002B0F6C">
        <w:rPr>
          <w:rFonts w:eastAsia="Times New Roman" w:cstheme="minorHAnsi"/>
          <w:color w:val="000000"/>
          <w:szCs w:val="20"/>
          <w:lang w:eastAsia="fr-FR"/>
        </w:rPr>
        <w:t>l</w:t>
      </w:r>
      <w:r w:rsidRPr="002B0F6C">
        <w:rPr>
          <w:rFonts w:eastAsia="Times New Roman" w:cstheme="minorHAnsi"/>
          <w:color w:val="000000"/>
          <w:szCs w:val="20"/>
          <w:lang w:eastAsia="fr-FR"/>
        </w:rPr>
        <w:t>e-et-Vilaine : 07.77.03.41.44</w:t>
      </w:r>
      <w:r w:rsidR="00A21602" w:rsidRPr="002B0F6C">
        <w:rPr>
          <w:rFonts w:eastAsia="Times New Roman" w:cstheme="minorHAnsi"/>
          <w:color w:val="000000"/>
          <w:szCs w:val="20"/>
          <w:lang w:eastAsia="fr-FR"/>
        </w:rPr>
        <w:t xml:space="preserve"> </w:t>
      </w:r>
      <w:r w:rsidR="00A21602" w:rsidRPr="002B0F6C">
        <w:rPr>
          <w:rFonts w:eastAsia="Times New Roman" w:cstheme="minorHAnsi"/>
          <w:color w:val="000000"/>
          <w:szCs w:val="24"/>
          <w:lang w:eastAsia="fr-FR"/>
        </w:rPr>
        <w:t xml:space="preserve">- </w:t>
      </w:r>
      <w:r w:rsidR="00A21602" w:rsidRPr="002B0F6C">
        <w:rPr>
          <w:szCs w:val="24"/>
        </w:rPr>
        <w:t>mediationfamiliale@udaf35.unaf.fr</w:t>
      </w:r>
    </w:p>
    <w:p w14:paraId="0FD0A2FA" w14:textId="232A8D47" w:rsidR="00EB4858" w:rsidRPr="002B0F6C" w:rsidRDefault="00EB4858"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w:t>
      </w:r>
      <w:r w:rsidR="00A02532" w:rsidRPr="002B0F6C">
        <w:rPr>
          <w:rFonts w:cstheme="minorHAnsi"/>
          <w:szCs w:val="20"/>
        </w:rPr>
        <w:t>u</w:t>
      </w:r>
      <w:r w:rsidRPr="002B0F6C">
        <w:rPr>
          <w:rFonts w:cstheme="minorHAnsi"/>
          <w:szCs w:val="20"/>
        </w:rPr>
        <w:t xml:space="preserve"> Maine-et-Loire (à compter du 18 mai) : 02.41.36.54.08 – mediation.familiale@udaf49.fr</w:t>
      </w:r>
    </w:p>
    <w:p w14:paraId="0ACA61AA" w14:textId="28306DF4" w:rsidR="00D21338" w:rsidRPr="002B0F6C" w:rsidRDefault="00D21338"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005F6646" w:rsidRPr="002B0F6C">
        <w:rPr>
          <w:rFonts w:eastAsia="Times New Roman" w:cstheme="minorHAnsi"/>
          <w:color w:val="000000"/>
          <w:szCs w:val="20"/>
          <w:lang w:eastAsia="fr-FR"/>
        </w:rPr>
        <w:t xml:space="preserve"> de la Marne </w:t>
      </w:r>
      <w:r w:rsidRPr="002B0F6C">
        <w:rPr>
          <w:rFonts w:eastAsia="Times New Roman" w:cstheme="minorHAnsi"/>
          <w:color w:val="000000"/>
          <w:szCs w:val="20"/>
          <w:lang w:eastAsia="fr-FR"/>
        </w:rPr>
        <w:t>:</w:t>
      </w:r>
      <w:r w:rsidR="006371BC" w:rsidRPr="002B0F6C">
        <w:rPr>
          <w:rFonts w:eastAsia="Times New Roman" w:cstheme="minorHAnsi"/>
          <w:color w:val="000000"/>
          <w:szCs w:val="20"/>
          <w:lang w:eastAsia="fr-FR"/>
        </w:rPr>
        <w:t xml:space="preserve"> 06.64.03.87.36</w:t>
      </w:r>
      <w:r w:rsidR="00A21602" w:rsidRPr="002B0F6C">
        <w:rPr>
          <w:rFonts w:eastAsia="Times New Roman" w:cstheme="minorHAnsi"/>
          <w:color w:val="000000"/>
          <w:szCs w:val="20"/>
          <w:lang w:eastAsia="fr-FR"/>
        </w:rPr>
        <w:t xml:space="preserve"> </w:t>
      </w:r>
      <w:r w:rsidR="00A21602" w:rsidRPr="002B0F6C">
        <w:rPr>
          <w:rFonts w:eastAsia="Times New Roman" w:cstheme="minorHAnsi"/>
          <w:color w:val="000000"/>
          <w:szCs w:val="24"/>
          <w:lang w:eastAsia="fr-FR"/>
        </w:rPr>
        <w:t xml:space="preserve">- </w:t>
      </w:r>
      <w:r w:rsidR="00A21602" w:rsidRPr="002B0F6C">
        <w:rPr>
          <w:szCs w:val="24"/>
        </w:rPr>
        <w:t>m.laloua@udaf51.com</w:t>
      </w:r>
    </w:p>
    <w:p w14:paraId="22120C0F" w14:textId="2F071F1F" w:rsidR="006371BC" w:rsidRPr="002B0F6C" w:rsidRDefault="006371BC"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de la Haute-</w:t>
      </w:r>
      <w:r w:rsidRPr="002B0F6C">
        <w:rPr>
          <w:rFonts w:eastAsia="Times New Roman" w:cstheme="minorHAnsi"/>
          <w:color w:val="000000"/>
          <w:szCs w:val="20"/>
          <w:lang w:eastAsia="fr-FR"/>
        </w:rPr>
        <w:t>Marne : 03.25.35.36.00</w:t>
      </w:r>
    </w:p>
    <w:p w14:paraId="079D0CF7" w14:textId="7A4377D4" w:rsidR="006371BC" w:rsidRPr="002B0F6C" w:rsidRDefault="006371BC"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de la Mayenne :</w:t>
      </w:r>
      <w:r w:rsidRPr="002B0F6C">
        <w:rPr>
          <w:rFonts w:eastAsia="Times New Roman" w:cstheme="minorHAnsi"/>
          <w:color w:val="000000"/>
          <w:szCs w:val="20"/>
          <w:lang w:eastAsia="fr-FR"/>
        </w:rPr>
        <w:t xml:space="preserve"> 02.43.49.52.43</w:t>
      </w:r>
      <w:r w:rsidR="00A21602" w:rsidRPr="002B0F6C">
        <w:rPr>
          <w:rFonts w:eastAsia="Times New Roman" w:cstheme="minorHAnsi"/>
          <w:color w:val="000000"/>
          <w:szCs w:val="20"/>
          <w:lang w:eastAsia="fr-FR"/>
        </w:rPr>
        <w:t xml:space="preserve"> </w:t>
      </w:r>
      <w:r w:rsidR="00A21602" w:rsidRPr="002B0F6C">
        <w:rPr>
          <w:rFonts w:eastAsia="Times New Roman" w:cstheme="minorHAnsi"/>
          <w:color w:val="000000"/>
          <w:szCs w:val="24"/>
          <w:lang w:eastAsia="fr-FR"/>
        </w:rPr>
        <w:t xml:space="preserve">- </w:t>
      </w:r>
      <w:r w:rsidR="00A21602" w:rsidRPr="002B0F6C">
        <w:rPr>
          <w:szCs w:val="24"/>
        </w:rPr>
        <w:t>mediationfamiliale@udaf53.unaf.fr</w:t>
      </w:r>
    </w:p>
    <w:p w14:paraId="11116DFC" w14:textId="74E3BB7C" w:rsidR="00D21338" w:rsidRPr="002B0F6C" w:rsidRDefault="005F6646"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du Pas-de-Calais :</w:t>
      </w:r>
      <w:r w:rsidR="006371BC" w:rsidRPr="002B0F6C">
        <w:rPr>
          <w:rFonts w:cstheme="minorHAnsi"/>
          <w:szCs w:val="20"/>
        </w:rPr>
        <w:t xml:space="preserve"> mediationfamiliale@wanadoo.fr</w:t>
      </w:r>
    </w:p>
    <w:p w14:paraId="64B50B00" w14:textId="379C6FE3" w:rsidR="00D21338" w:rsidRPr="002B0F6C" w:rsidRDefault="00D21338"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w:t>
      </w:r>
      <w:r w:rsidR="00C665C6" w:rsidRPr="002B0F6C">
        <w:rPr>
          <w:rFonts w:cstheme="minorHAnsi"/>
          <w:szCs w:val="20"/>
        </w:rPr>
        <w:t xml:space="preserve">du </w:t>
      </w:r>
      <w:r w:rsidRPr="002B0F6C">
        <w:rPr>
          <w:rFonts w:eastAsia="Times New Roman" w:cstheme="minorHAnsi"/>
          <w:color w:val="000000"/>
          <w:szCs w:val="20"/>
          <w:lang w:eastAsia="fr-FR"/>
        </w:rPr>
        <w:t>Haut-Rhin :</w:t>
      </w:r>
      <w:r w:rsidR="006371BC" w:rsidRPr="002B0F6C">
        <w:rPr>
          <w:rFonts w:eastAsia="Times New Roman" w:cstheme="minorHAnsi"/>
          <w:color w:val="000000"/>
          <w:szCs w:val="20"/>
          <w:lang w:eastAsia="fr-FR"/>
        </w:rPr>
        <w:t xml:space="preserve"> </w:t>
      </w:r>
      <w:hyperlink r:id="rId11" w:history="1">
        <w:r w:rsidR="006371BC" w:rsidRPr="002B0F6C">
          <w:rPr>
            <w:rStyle w:val="Lienhypertexte"/>
            <w:rFonts w:eastAsia="Times New Roman" w:cstheme="minorHAnsi"/>
            <w:szCs w:val="20"/>
            <w:lang w:eastAsia="fr-FR"/>
          </w:rPr>
          <w:t>secretariat@asfmr68.fr</w:t>
        </w:r>
      </w:hyperlink>
    </w:p>
    <w:p w14:paraId="3232F328" w14:textId="1A921B1A" w:rsidR="006371BC" w:rsidRPr="002B0F6C" w:rsidRDefault="006371BC"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de la Savoie :</w:t>
      </w:r>
      <w:r w:rsidRPr="002B0F6C">
        <w:rPr>
          <w:rFonts w:eastAsia="Times New Roman" w:cstheme="minorHAnsi"/>
          <w:color w:val="000000"/>
          <w:szCs w:val="20"/>
          <w:lang w:eastAsia="fr-FR"/>
        </w:rPr>
        <w:t xml:space="preserve"> </w:t>
      </w:r>
      <w:r w:rsidR="004A7E87" w:rsidRPr="002B0F6C">
        <w:rPr>
          <w:rFonts w:eastAsia="Times New Roman" w:cstheme="minorHAnsi"/>
          <w:color w:val="000000"/>
          <w:szCs w:val="20"/>
          <w:lang w:eastAsia="fr-FR"/>
        </w:rPr>
        <w:t xml:space="preserve">04.79.70.88.49 – </w:t>
      </w:r>
      <w:hyperlink r:id="rId12" w:history="1">
        <w:r w:rsidR="004A7E87" w:rsidRPr="002B0F6C">
          <w:rPr>
            <w:rStyle w:val="Lienhypertexte"/>
            <w:rFonts w:eastAsia="Times New Roman" w:cstheme="minorHAnsi"/>
            <w:szCs w:val="20"/>
            <w:lang w:eastAsia="fr-FR"/>
          </w:rPr>
          <w:t>mediationfamiliale@udaf73.fr</w:t>
        </w:r>
      </w:hyperlink>
    </w:p>
    <w:p w14:paraId="7296071C" w14:textId="32FD534D" w:rsidR="006371BC" w:rsidRPr="002B0F6C" w:rsidRDefault="006371BC" w:rsidP="002B0F6C">
      <w:pPr>
        <w:pStyle w:val="Paragraphedeliste"/>
        <w:numPr>
          <w:ilvl w:val="0"/>
          <w:numId w:val="1"/>
        </w:numPr>
        <w:rPr>
          <w:rFonts w:eastAsia="Times New Roman" w:cstheme="minorHAnsi"/>
          <w:color w:val="000000"/>
          <w:szCs w:val="20"/>
          <w:lang w:eastAsia="fr-FR"/>
        </w:rPr>
      </w:pPr>
      <w:proofErr w:type="spellStart"/>
      <w:r w:rsidRPr="002B0F6C">
        <w:rPr>
          <w:rFonts w:cstheme="minorHAnsi"/>
          <w:szCs w:val="20"/>
        </w:rPr>
        <w:t>Udaf</w:t>
      </w:r>
      <w:proofErr w:type="spellEnd"/>
      <w:r w:rsidRPr="002B0F6C">
        <w:rPr>
          <w:rFonts w:cstheme="minorHAnsi"/>
          <w:szCs w:val="20"/>
        </w:rPr>
        <w:t xml:space="preserve"> du Tarn-et-Garonne : 05.63.03.28.78</w:t>
      </w:r>
    </w:p>
    <w:p w14:paraId="7880AC88" w14:textId="77777777" w:rsidR="0035526C" w:rsidRDefault="0035526C">
      <w:pPr>
        <w:rPr>
          <w:rFonts w:cstheme="minorHAnsi"/>
          <w:b/>
          <w:sz w:val="24"/>
          <w:szCs w:val="20"/>
        </w:rPr>
      </w:pPr>
      <w:r>
        <w:rPr>
          <w:rFonts w:cstheme="minorHAnsi"/>
          <w:b/>
          <w:sz w:val="24"/>
          <w:szCs w:val="20"/>
        </w:rPr>
        <w:br w:type="page"/>
      </w:r>
    </w:p>
    <w:p w14:paraId="4ADED8E9" w14:textId="446F2F91" w:rsidR="00D24A50" w:rsidRPr="00951913" w:rsidRDefault="00D24A50" w:rsidP="00062A46">
      <w:pPr>
        <w:spacing w:before="360"/>
        <w:rPr>
          <w:rFonts w:cstheme="minorHAnsi"/>
          <w:b/>
          <w:sz w:val="24"/>
          <w:szCs w:val="20"/>
        </w:rPr>
      </w:pPr>
      <w:r w:rsidRPr="00951913">
        <w:rPr>
          <w:rFonts w:cstheme="minorHAnsi"/>
          <w:b/>
          <w:sz w:val="24"/>
          <w:szCs w:val="20"/>
        </w:rPr>
        <w:lastRenderedPageBreak/>
        <w:t xml:space="preserve">Contacts presse : </w:t>
      </w:r>
    </w:p>
    <w:p w14:paraId="62343E21" w14:textId="6891C5CE" w:rsidR="00D24A50" w:rsidRDefault="00D24A50" w:rsidP="00D24A50">
      <w:pPr>
        <w:rPr>
          <w:rFonts w:cstheme="minorHAnsi"/>
          <w:sz w:val="24"/>
          <w:szCs w:val="20"/>
        </w:rPr>
      </w:pPr>
      <w:r w:rsidRPr="00951913">
        <w:rPr>
          <w:rFonts w:cstheme="minorHAnsi"/>
          <w:sz w:val="24"/>
          <w:szCs w:val="20"/>
        </w:rPr>
        <w:t>CNSA :</w:t>
      </w:r>
      <w:r w:rsidR="00C665C6">
        <w:rPr>
          <w:rFonts w:cstheme="minorHAnsi"/>
          <w:sz w:val="24"/>
          <w:szCs w:val="20"/>
        </w:rPr>
        <w:t xml:space="preserve"> Aurore </w:t>
      </w:r>
      <w:proofErr w:type="spellStart"/>
      <w:r w:rsidR="00C665C6">
        <w:rPr>
          <w:rFonts w:cstheme="minorHAnsi"/>
          <w:sz w:val="24"/>
          <w:szCs w:val="20"/>
        </w:rPr>
        <w:t>Anotin</w:t>
      </w:r>
      <w:proofErr w:type="spellEnd"/>
      <w:r w:rsidR="00C665C6">
        <w:rPr>
          <w:rFonts w:cstheme="minorHAnsi"/>
          <w:sz w:val="24"/>
          <w:szCs w:val="20"/>
        </w:rPr>
        <w:t xml:space="preserve">, </w:t>
      </w:r>
      <w:hyperlink r:id="rId13" w:history="1">
        <w:r w:rsidR="00C665C6" w:rsidRPr="00E9733F">
          <w:rPr>
            <w:rStyle w:val="Lienhypertexte"/>
            <w:rFonts w:cstheme="minorHAnsi"/>
            <w:sz w:val="24"/>
            <w:szCs w:val="20"/>
          </w:rPr>
          <w:t>aurore.anotin@cnsa.fr</w:t>
        </w:r>
      </w:hyperlink>
      <w:r w:rsidR="00C665C6">
        <w:rPr>
          <w:rFonts w:cstheme="minorHAnsi"/>
          <w:sz w:val="24"/>
          <w:szCs w:val="20"/>
        </w:rPr>
        <w:t xml:space="preserve"> </w:t>
      </w:r>
      <w:r w:rsidR="000C32F1">
        <w:rPr>
          <w:rFonts w:cstheme="minorHAnsi"/>
          <w:sz w:val="24"/>
          <w:szCs w:val="20"/>
        </w:rPr>
        <w:t xml:space="preserve">- </w:t>
      </w:r>
      <w:r w:rsidR="00C665C6">
        <w:rPr>
          <w:rFonts w:cstheme="minorHAnsi"/>
          <w:sz w:val="24"/>
          <w:szCs w:val="20"/>
        </w:rPr>
        <w:t>01 53 91 21 75</w:t>
      </w:r>
    </w:p>
    <w:p w14:paraId="09406FE1" w14:textId="77777777" w:rsidR="00D24A50" w:rsidRPr="00951913" w:rsidRDefault="00D24A50" w:rsidP="00D24A50">
      <w:pPr>
        <w:rPr>
          <w:rFonts w:cstheme="minorHAnsi"/>
          <w:sz w:val="24"/>
          <w:szCs w:val="20"/>
        </w:rPr>
      </w:pPr>
      <w:proofErr w:type="spellStart"/>
      <w:r w:rsidRPr="00951913">
        <w:rPr>
          <w:rFonts w:cstheme="minorHAnsi"/>
          <w:sz w:val="24"/>
          <w:szCs w:val="20"/>
        </w:rPr>
        <w:t>Unaf</w:t>
      </w:r>
      <w:proofErr w:type="spellEnd"/>
      <w:r w:rsidRPr="00951913">
        <w:rPr>
          <w:rFonts w:cstheme="minorHAnsi"/>
          <w:sz w:val="24"/>
          <w:szCs w:val="20"/>
        </w:rPr>
        <w:t xml:space="preserve"> : Laure </w:t>
      </w:r>
      <w:proofErr w:type="spellStart"/>
      <w:r w:rsidRPr="00951913">
        <w:rPr>
          <w:rFonts w:cstheme="minorHAnsi"/>
          <w:sz w:val="24"/>
          <w:szCs w:val="20"/>
        </w:rPr>
        <w:t>Mondet</w:t>
      </w:r>
      <w:proofErr w:type="spellEnd"/>
      <w:r w:rsidRPr="00951913">
        <w:rPr>
          <w:rFonts w:cstheme="minorHAnsi"/>
          <w:sz w:val="24"/>
          <w:szCs w:val="20"/>
        </w:rPr>
        <w:t xml:space="preserve">, </w:t>
      </w:r>
      <w:hyperlink r:id="rId14" w:history="1">
        <w:r w:rsidRPr="00951913">
          <w:rPr>
            <w:rStyle w:val="Lienhypertexte"/>
            <w:rFonts w:cstheme="minorHAnsi"/>
            <w:sz w:val="24"/>
            <w:szCs w:val="20"/>
          </w:rPr>
          <w:t>lmondet@unaf.fr</w:t>
        </w:r>
      </w:hyperlink>
      <w:r w:rsidRPr="00951913">
        <w:rPr>
          <w:rFonts w:cstheme="minorHAnsi"/>
          <w:sz w:val="24"/>
          <w:szCs w:val="20"/>
        </w:rPr>
        <w:t xml:space="preserve"> - 01 49 95 36 05</w:t>
      </w:r>
    </w:p>
    <w:p w14:paraId="0810AFD5" w14:textId="52E22259" w:rsidR="00987859" w:rsidRPr="00C64940" w:rsidRDefault="00C665C6" w:rsidP="00F379E0">
      <w:pPr>
        <w:pBdr>
          <w:top w:val="single" w:sz="4" w:space="1" w:color="auto"/>
        </w:pBdr>
        <w:spacing w:after="0" w:line="240" w:lineRule="auto"/>
        <w:jc w:val="both"/>
        <w:rPr>
          <w:rFonts w:eastAsia="Arial Unicode MS" w:cstheme="minorHAnsi"/>
          <w:b/>
          <w:sz w:val="20"/>
        </w:rPr>
      </w:pPr>
      <w:r w:rsidRPr="00C665C6">
        <w:rPr>
          <w:rFonts w:eastAsia="Arial Unicode MS" w:cstheme="minorHAnsi"/>
          <w:b/>
          <w:sz w:val="20"/>
        </w:rPr>
        <w:t>À</w:t>
      </w:r>
      <w:r w:rsidR="00987859" w:rsidRPr="00C64940">
        <w:rPr>
          <w:rFonts w:eastAsia="Arial Unicode MS" w:cstheme="minorHAnsi"/>
          <w:b/>
          <w:sz w:val="20"/>
        </w:rPr>
        <w:t xml:space="preserve"> propos de </w:t>
      </w:r>
      <w:r w:rsidR="00987859">
        <w:rPr>
          <w:rFonts w:eastAsia="Arial Unicode MS" w:cstheme="minorHAnsi"/>
          <w:b/>
          <w:sz w:val="20"/>
        </w:rPr>
        <w:t xml:space="preserve">la CNSA </w:t>
      </w:r>
      <w:r w:rsidR="00987859" w:rsidRPr="00C64940">
        <w:rPr>
          <w:rFonts w:eastAsia="Arial Unicode MS" w:cstheme="minorHAnsi"/>
          <w:b/>
          <w:sz w:val="20"/>
        </w:rPr>
        <w:t xml:space="preserve">: </w:t>
      </w:r>
    </w:p>
    <w:p w14:paraId="3A440640" w14:textId="77777777" w:rsidR="00C665C6" w:rsidRPr="002B0F6C" w:rsidRDefault="00C665C6" w:rsidP="00C665C6">
      <w:pPr>
        <w:pStyle w:val="10Textesfiletsverts"/>
        <w:spacing w:line="240" w:lineRule="auto"/>
        <w:rPr>
          <w:rFonts w:asciiTheme="minorHAnsi" w:hAnsiTheme="minorHAnsi" w:cstheme="minorHAnsi"/>
          <w:szCs w:val="20"/>
        </w:rPr>
      </w:pPr>
      <w:r w:rsidRPr="002B0F6C">
        <w:rPr>
          <w:rFonts w:asciiTheme="minorHAnsi" w:hAnsiTheme="minorHAnsi" w:cstheme="minorHAnsi"/>
          <w:szCs w:val="20"/>
        </w:rPr>
        <w:t>Créée en 2004, la CNSA est un établissement public dont les missions sont les suivantes :</w:t>
      </w:r>
    </w:p>
    <w:p w14:paraId="5EB0A049" w14:textId="5F7185B1" w:rsidR="00C665C6" w:rsidRPr="002B0F6C" w:rsidRDefault="00C665C6" w:rsidP="00C665C6">
      <w:pPr>
        <w:pStyle w:val="12Listepucen2"/>
        <w:spacing w:line="240" w:lineRule="auto"/>
        <w:rPr>
          <w:rFonts w:asciiTheme="minorHAnsi" w:hAnsiTheme="minorHAnsi" w:cstheme="minorHAnsi"/>
          <w:szCs w:val="20"/>
        </w:rPr>
      </w:pPr>
      <w:r w:rsidRPr="002B0F6C">
        <w:rPr>
          <w:rFonts w:asciiTheme="minorHAnsi" w:hAnsiTheme="minorHAnsi" w:cstheme="minorHAnsi"/>
          <w:szCs w:val="20"/>
        </w:rPr>
        <w:t xml:space="preserve">Participer au financement de l'aide à l'autonomie des personnes âgées et des personnes </w:t>
      </w:r>
      <w:proofErr w:type="gramStart"/>
      <w:r w:rsidRPr="002B0F6C">
        <w:rPr>
          <w:rFonts w:asciiTheme="minorHAnsi" w:hAnsiTheme="minorHAnsi" w:cstheme="minorHAnsi"/>
          <w:szCs w:val="20"/>
        </w:rPr>
        <w:t>handicapées .</w:t>
      </w:r>
      <w:proofErr w:type="gramEnd"/>
    </w:p>
    <w:p w14:paraId="390204F5" w14:textId="77777777" w:rsidR="00C665C6" w:rsidRPr="002B0F6C" w:rsidRDefault="00C665C6" w:rsidP="00C665C6">
      <w:pPr>
        <w:pStyle w:val="12Listepucen2"/>
        <w:spacing w:line="240" w:lineRule="auto"/>
        <w:rPr>
          <w:rFonts w:asciiTheme="minorHAnsi" w:hAnsiTheme="minorHAnsi" w:cstheme="minorHAnsi"/>
          <w:szCs w:val="20"/>
        </w:rPr>
      </w:pPr>
      <w:r w:rsidRPr="002B0F6C">
        <w:rPr>
          <w:rFonts w:asciiTheme="minorHAnsi" w:hAnsiTheme="minorHAnsi" w:cstheme="minorHAnsi"/>
          <w:szCs w:val="20"/>
        </w:rPr>
        <w:t>Garantir l'égalité de traitement sur tout le territoire quel que soit l'âge ou le type de handicap, en veillant à une répartition équitable des ressources.</w:t>
      </w:r>
    </w:p>
    <w:p w14:paraId="1D850F2F" w14:textId="6AE32ADE" w:rsidR="00C665C6" w:rsidRPr="002B0F6C" w:rsidRDefault="00C665C6" w:rsidP="00C665C6">
      <w:pPr>
        <w:pStyle w:val="12Listepucen2"/>
        <w:spacing w:line="240" w:lineRule="auto"/>
        <w:rPr>
          <w:rFonts w:asciiTheme="minorHAnsi" w:hAnsiTheme="minorHAnsi" w:cstheme="minorHAnsi"/>
          <w:szCs w:val="20"/>
        </w:rPr>
      </w:pPr>
      <w:r w:rsidRPr="002B0F6C">
        <w:rPr>
          <w:rFonts w:asciiTheme="minorHAnsi" w:hAnsiTheme="minorHAnsi" w:cstheme="minorHAnsi"/>
          <w:szCs w:val="20"/>
        </w:rPr>
        <w:t xml:space="preserve">Assurer une mission d'expertise, d'information et </w:t>
      </w:r>
      <w:r w:rsidR="002B0F6C" w:rsidRPr="002B0F6C">
        <w:rPr>
          <w:rFonts w:asciiTheme="minorHAnsi" w:hAnsiTheme="minorHAnsi" w:cstheme="minorHAnsi"/>
          <w:szCs w:val="20"/>
        </w:rPr>
        <w:t>d’animation.</w:t>
      </w:r>
    </w:p>
    <w:p w14:paraId="14A4524C" w14:textId="77777777" w:rsidR="00C665C6" w:rsidRPr="002B0F6C" w:rsidRDefault="00C665C6" w:rsidP="00C665C6">
      <w:pPr>
        <w:pStyle w:val="12Listepucen2"/>
        <w:spacing w:line="240" w:lineRule="auto"/>
        <w:rPr>
          <w:rFonts w:asciiTheme="minorHAnsi" w:hAnsiTheme="minorHAnsi" w:cstheme="minorHAnsi"/>
          <w:szCs w:val="20"/>
        </w:rPr>
      </w:pPr>
      <w:r w:rsidRPr="002B0F6C">
        <w:rPr>
          <w:rFonts w:asciiTheme="minorHAnsi" w:hAnsiTheme="minorHAnsi" w:cstheme="minorHAnsi"/>
          <w:szCs w:val="20"/>
        </w:rPr>
        <w:t>Assurer une mission d'information des personnes âgées, des personnes handicapées et de leurs proches.</w:t>
      </w:r>
    </w:p>
    <w:p w14:paraId="7EF5E760" w14:textId="77777777" w:rsidR="00C665C6" w:rsidRPr="002B0F6C" w:rsidRDefault="00C665C6" w:rsidP="00C665C6">
      <w:pPr>
        <w:pStyle w:val="12Listepucen2"/>
        <w:spacing w:line="240" w:lineRule="auto"/>
        <w:rPr>
          <w:rFonts w:asciiTheme="minorHAnsi" w:hAnsiTheme="minorHAnsi" w:cstheme="minorHAnsi"/>
          <w:szCs w:val="20"/>
        </w:rPr>
      </w:pPr>
      <w:r w:rsidRPr="002B0F6C">
        <w:rPr>
          <w:rFonts w:asciiTheme="minorHAnsi" w:hAnsiTheme="minorHAnsi" w:cstheme="minorHAnsi"/>
          <w:szCs w:val="20"/>
        </w:rPr>
        <w:t>Enfin, la CNSA a un rôle d'expertise et de recherche sur toutes les questions liées à l'accès à l'autonomie, quels que soient l'âge et l'origine du handicap.</w:t>
      </w:r>
    </w:p>
    <w:p w14:paraId="25528BBF" w14:textId="77777777" w:rsidR="00F379E0" w:rsidRPr="002B0F6C" w:rsidRDefault="00C665C6" w:rsidP="00F379E0">
      <w:pPr>
        <w:rPr>
          <w:rFonts w:cstheme="minorHAnsi"/>
          <w:sz w:val="20"/>
          <w:szCs w:val="20"/>
        </w:rPr>
      </w:pPr>
      <w:r w:rsidRPr="002B0F6C">
        <w:rPr>
          <w:rFonts w:cstheme="minorHAnsi"/>
          <w:sz w:val="20"/>
          <w:szCs w:val="20"/>
        </w:rPr>
        <w:t>En 2020, la CNSA gère un budget de plus de 27 milliards d'euros.</w:t>
      </w:r>
    </w:p>
    <w:p w14:paraId="6BDD0B10" w14:textId="36638712" w:rsidR="00F379E0" w:rsidRPr="00F379E0" w:rsidRDefault="0063300F" w:rsidP="00F379E0">
      <w:pPr>
        <w:rPr>
          <w:rFonts w:cstheme="minorHAnsi"/>
          <w:sz w:val="18"/>
          <w:szCs w:val="18"/>
        </w:rPr>
      </w:pPr>
      <w:hyperlink r:id="rId15" w:history="1">
        <w:r w:rsidR="00F379E0" w:rsidRPr="00F379E0">
          <w:rPr>
            <w:rStyle w:val="Lienhypertexte"/>
            <w:rFonts w:cstheme="minorHAnsi"/>
            <w:sz w:val="18"/>
            <w:szCs w:val="18"/>
          </w:rPr>
          <w:t>www.cnsa.fr</w:t>
        </w:r>
      </w:hyperlink>
      <w:r w:rsidR="00F379E0" w:rsidRPr="00F379E0">
        <w:rPr>
          <w:rFonts w:cstheme="minorHAnsi"/>
          <w:sz w:val="18"/>
          <w:szCs w:val="18"/>
        </w:rPr>
        <w:t xml:space="preserve"> – </w:t>
      </w:r>
      <w:hyperlink r:id="rId16" w:history="1">
        <w:r w:rsidR="00F379E0" w:rsidRPr="00F379E0">
          <w:rPr>
            <w:rStyle w:val="Lienhypertexte"/>
            <w:rFonts w:cstheme="minorHAnsi"/>
            <w:sz w:val="18"/>
            <w:szCs w:val="18"/>
          </w:rPr>
          <w:t>www.pour-les-personnes-agees.gouv.fr</w:t>
        </w:r>
      </w:hyperlink>
      <w:r w:rsidR="00F379E0" w:rsidRPr="00F379E0">
        <w:rPr>
          <w:rFonts w:cstheme="minorHAnsi"/>
          <w:sz w:val="18"/>
          <w:szCs w:val="18"/>
        </w:rPr>
        <w:t xml:space="preserve"> – </w:t>
      </w:r>
      <w:hyperlink r:id="rId17" w:history="1">
        <w:r w:rsidR="00F379E0" w:rsidRPr="00F379E0">
          <w:rPr>
            <w:rStyle w:val="Lienhypertexte"/>
            <w:rFonts w:cstheme="minorHAnsi"/>
            <w:sz w:val="18"/>
            <w:szCs w:val="18"/>
          </w:rPr>
          <w:t>www.monparcourshandicap.gouv.fr</w:t>
        </w:r>
      </w:hyperlink>
      <w:r w:rsidR="00F379E0" w:rsidRPr="00F379E0">
        <w:rPr>
          <w:rFonts w:cstheme="minorHAnsi"/>
          <w:sz w:val="18"/>
          <w:szCs w:val="18"/>
        </w:rPr>
        <w:t xml:space="preserve"> - @</w:t>
      </w:r>
      <w:proofErr w:type="spellStart"/>
      <w:r w:rsidR="00F379E0" w:rsidRPr="00F379E0">
        <w:rPr>
          <w:rFonts w:cstheme="minorHAnsi"/>
          <w:sz w:val="18"/>
          <w:szCs w:val="18"/>
        </w:rPr>
        <w:t>CNSA_actu</w:t>
      </w:r>
      <w:proofErr w:type="spellEnd"/>
    </w:p>
    <w:p w14:paraId="50A2160D" w14:textId="484C7FE8" w:rsidR="00D24A50" w:rsidRPr="00987859" w:rsidRDefault="00C665C6" w:rsidP="00062A46">
      <w:pPr>
        <w:spacing w:before="360" w:after="0" w:line="240" w:lineRule="auto"/>
        <w:jc w:val="both"/>
        <w:rPr>
          <w:rFonts w:eastAsia="Arial Unicode MS" w:cstheme="minorHAnsi"/>
          <w:b/>
          <w:sz w:val="20"/>
        </w:rPr>
      </w:pPr>
      <w:r w:rsidRPr="00C665C6">
        <w:rPr>
          <w:rFonts w:eastAsia="Arial Unicode MS" w:cstheme="minorHAnsi"/>
          <w:b/>
          <w:sz w:val="20"/>
        </w:rPr>
        <w:t>À</w:t>
      </w:r>
      <w:r w:rsidR="00D24A50" w:rsidRPr="00987859">
        <w:rPr>
          <w:rFonts w:eastAsia="Arial Unicode MS" w:cstheme="minorHAnsi"/>
          <w:b/>
          <w:sz w:val="20"/>
        </w:rPr>
        <w:t xml:space="preserve"> propos de l’UNAF </w:t>
      </w:r>
      <w:r w:rsidR="00987859">
        <w:rPr>
          <w:rFonts w:eastAsia="Arial Unicode MS" w:cstheme="minorHAnsi"/>
          <w:b/>
          <w:sz w:val="20"/>
        </w:rPr>
        <w:t>-</w:t>
      </w:r>
      <w:r w:rsidR="00D24A50" w:rsidRPr="00987859">
        <w:rPr>
          <w:rFonts w:eastAsia="Arial Unicode MS" w:cstheme="minorHAnsi"/>
          <w:b/>
          <w:sz w:val="20"/>
        </w:rPr>
        <w:t xml:space="preserve"> Union nationale des associations familiales : </w:t>
      </w:r>
    </w:p>
    <w:p w14:paraId="7534C3BE" w14:textId="340F25BE" w:rsidR="006C661B" w:rsidRDefault="00D24A50" w:rsidP="002B0F6C">
      <w:pPr>
        <w:pBdr>
          <w:bottom w:val="single" w:sz="4" w:space="1" w:color="auto"/>
        </w:pBdr>
        <w:spacing w:after="0" w:line="240" w:lineRule="auto"/>
        <w:jc w:val="both"/>
        <w:rPr>
          <w:rFonts w:cstheme="minorHAnsi"/>
          <w:sz w:val="28"/>
          <w:szCs w:val="20"/>
        </w:rPr>
      </w:pPr>
      <w:r w:rsidRPr="00987859">
        <w:rPr>
          <w:rFonts w:eastAsia="Arial Unicode MS" w:cstheme="minorHAnsi"/>
          <w:sz w:val="20"/>
        </w:rPr>
        <w:t xml:space="preserve">Institution engagée avec et pour les familles, l’Unaf est l’expert des réalités de vie des familles. Reconnue d’utilité publique par le Code de l’Action sociale et des Familles, elle est depuis 1945 le porte-parole officiel des familles auprès des pouvoirs publics. Elle anime le réseau des </w:t>
      </w:r>
      <w:proofErr w:type="spellStart"/>
      <w:r w:rsidRPr="00987859">
        <w:rPr>
          <w:rFonts w:eastAsia="Arial Unicode MS" w:cstheme="minorHAnsi"/>
          <w:sz w:val="20"/>
        </w:rPr>
        <w:t>Udaf</w:t>
      </w:r>
      <w:proofErr w:type="spellEnd"/>
      <w:r w:rsidRPr="00987859">
        <w:rPr>
          <w:rFonts w:eastAsia="Arial Unicode MS" w:cstheme="minorHAnsi"/>
          <w:sz w:val="20"/>
        </w:rPr>
        <w:t xml:space="preserve"> et </w:t>
      </w:r>
      <w:proofErr w:type="spellStart"/>
      <w:r w:rsidRPr="00987859">
        <w:rPr>
          <w:rFonts w:eastAsia="Arial Unicode MS" w:cstheme="minorHAnsi"/>
          <w:sz w:val="20"/>
        </w:rPr>
        <w:t>Uraf</w:t>
      </w:r>
      <w:proofErr w:type="spellEnd"/>
      <w:r w:rsidRPr="00987859">
        <w:rPr>
          <w:rFonts w:eastAsia="Arial Unicode MS" w:cstheme="minorHAnsi"/>
          <w:sz w:val="20"/>
        </w:rPr>
        <w:t xml:space="preserve"> qui mène des missions de représentation et de service auprès des familles et des personnes vulnérables dans l’ensemble des départements et régions de France.</w:t>
      </w:r>
      <w:r w:rsidR="000C32F1">
        <w:rPr>
          <w:rFonts w:eastAsia="Arial Unicode MS" w:cstheme="minorHAnsi"/>
          <w:sz w:val="20"/>
        </w:rPr>
        <w:t xml:space="preserve"> </w:t>
      </w:r>
      <w:r w:rsidR="000C32F1" w:rsidRPr="00301BF7">
        <w:rPr>
          <w:rFonts w:eastAsia="Arial Unicode MS" w:cstheme="minorHAnsi"/>
          <w:b/>
          <w:sz w:val="20"/>
        </w:rPr>
        <w:t>www.unaf.fr</w:t>
      </w:r>
    </w:p>
    <w:p w14:paraId="4D9F3D51" w14:textId="77777777" w:rsidR="006C661B" w:rsidRPr="006C661B" w:rsidRDefault="006C661B" w:rsidP="001A137A">
      <w:pPr>
        <w:rPr>
          <w:rFonts w:cstheme="minorHAnsi"/>
          <w:sz w:val="28"/>
          <w:szCs w:val="20"/>
        </w:rPr>
      </w:pPr>
    </w:p>
    <w:p w14:paraId="4427A930" w14:textId="68528DF5" w:rsidR="006C661B" w:rsidRDefault="006C661B" w:rsidP="001A137A">
      <w:pPr>
        <w:spacing w:before="4200"/>
        <w:jc w:val="right"/>
        <w:rPr>
          <w:rFonts w:cstheme="minorHAnsi"/>
          <w:sz w:val="28"/>
          <w:szCs w:val="20"/>
        </w:rPr>
      </w:pPr>
      <w:r>
        <w:rPr>
          <w:rFonts w:cstheme="minorHAnsi"/>
          <w:sz w:val="28"/>
          <w:szCs w:val="20"/>
        </w:rPr>
        <w:t xml:space="preserve">Avec le soutien de </w:t>
      </w:r>
    </w:p>
    <w:p w14:paraId="57D161B6" w14:textId="5A6E3E43" w:rsidR="00D24A50" w:rsidRPr="006C661B" w:rsidRDefault="006C661B" w:rsidP="001A137A">
      <w:pPr>
        <w:jc w:val="right"/>
        <w:rPr>
          <w:rFonts w:cstheme="minorHAnsi"/>
          <w:sz w:val="28"/>
          <w:szCs w:val="20"/>
        </w:rPr>
      </w:pPr>
      <w:r>
        <w:rPr>
          <w:rFonts w:cstheme="minorHAnsi"/>
          <w:noProof/>
          <w:sz w:val="28"/>
          <w:szCs w:val="20"/>
          <w:lang w:eastAsia="fr-FR"/>
        </w:rPr>
        <w:drawing>
          <wp:inline distT="0" distB="0" distL="0" distR="0" wp14:anchorId="38F985FB" wp14:editId="5691E3A9">
            <wp:extent cx="743054" cy="1047896"/>
            <wp:effectExtent l="0" t="0" r="0" b="0"/>
            <wp:docPr id="3" name="Image 3" descr="logo de la caisse nationale d'allocations famil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NAF.png"/>
                    <pic:cNvPicPr/>
                  </pic:nvPicPr>
                  <pic:blipFill>
                    <a:blip r:embed="rId18">
                      <a:extLst>
                        <a:ext uri="{28A0092B-C50C-407E-A947-70E740481C1C}">
                          <a14:useLocalDpi xmlns:a14="http://schemas.microsoft.com/office/drawing/2010/main" val="0"/>
                        </a:ext>
                      </a:extLst>
                    </a:blip>
                    <a:stretch>
                      <a:fillRect/>
                    </a:stretch>
                  </pic:blipFill>
                  <pic:spPr>
                    <a:xfrm>
                      <a:off x="0" y="0"/>
                      <a:ext cx="743054" cy="1047896"/>
                    </a:xfrm>
                    <a:prstGeom prst="rect">
                      <a:avLst/>
                    </a:prstGeom>
                  </pic:spPr>
                </pic:pic>
              </a:graphicData>
            </a:graphic>
          </wp:inline>
        </w:drawing>
      </w:r>
    </w:p>
    <w:sectPr w:rsidR="00D24A50" w:rsidRPr="006C6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CE91" w14:textId="77777777" w:rsidR="002B2A21" w:rsidRDefault="002B2A21" w:rsidP="009F65C6">
      <w:pPr>
        <w:spacing w:after="0" w:line="240" w:lineRule="auto"/>
      </w:pPr>
      <w:r>
        <w:separator/>
      </w:r>
    </w:p>
  </w:endnote>
  <w:endnote w:type="continuationSeparator" w:id="0">
    <w:p w14:paraId="49211497" w14:textId="77777777" w:rsidR="002B2A21" w:rsidRDefault="002B2A21" w:rsidP="009F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EFF1" w14:textId="77777777" w:rsidR="002B2A21" w:rsidRDefault="002B2A21" w:rsidP="009F65C6">
      <w:pPr>
        <w:spacing w:after="0" w:line="240" w:lineRule="auto"/>
      </w:pPr>
      <w:r>
        <w:separator/>
      </w:r>
    </w:p>
  </w:footnote>
  <w:footnote w:type="continuationSeparator" w:id="0">
    <w:p w14:paraId="6DC94E30" w14:textId="77777777" w:rsidR="002B2A21" w:rsidRDefault="002B2A21" w:rsidP="009F65C6">
      <w:pPr>
        <w:spacing w:after="0" w:line="240" w:lineRule="auto"/>
      </w:pPr>
      <w:r>
        <w:continuationSeparator/>
      </w:r>
    </w:p>
  </w:footnote>
  <w:footnote w:id="1">
    <w:p w14:paraId="0890353F" w14:textId="11055CF4" w:rsidR="009F65C6" w:rsidRDefault="009F65C6">
      <w:pPr>
        <w:pStyle w:val="Notedebasdepage"/>
      </w:pPr>
      <w:r>
        <w:rPr>
          <w:rStyle w:val="Appelnotedebasdep"/>
        </w:rPr>
        <w:footnoteRef/>
      </w:r>
      <w:r>
        <w:t xml:space="preserve"> </w:t>
      </w:r>
      <w:r w:rsidR="004F4348">
        <w:t>D</w:t>
      </w:r>
      <w:r>
        <w:t>épartements</w:t>
      </w:r>
      <w:r w:rsidR="004F4348">
        <w:t xml:space="preserve"> de l’Aisne, de l’Allier, </w:t>
      </w:r>
      <w:r w:rsidR="00AB7759">
        <w:t>de l’Aude, de la Saône-et-Loire</w:t>
      </w:r>
      <w:r w:rsidR="004F4348">
        <w:t xml:space="preserve">, </w:t>
      </w:r>
      <w:r w:rsidR="0063300F">
        <w:t>de la Seine-Ma</w:t>
      </w:r>
      <w:bookmarkStart w:id="0" w:name="_GoBack"/>
      <w:bookmarkEnd w:id="0"/>
      <w:r w:rsidR="0063300F">
        <w:t xml:space="preserve">ritime, </w:t>
      </w:r>
      <w:r w:rsidR="00AB7759">
        <w:t>des Hauts-de-Seine et</w:t>
      </w:r>
      <w:r w:rsidR="005F6646">
        <w:t xml:space="preserve"> du </w:t>
      </w:r>
      <w:r w:rsidR="004F4348">
        <w:t>Val de Marne</w:t>
      </w:r>
      <w:r w:rsidR="001B1FFF">
        <w:t xml:space="preserve"> et de la Réunion</w:t>
      </w:r>
      <w:r w:rsidR="00AB775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530"/>
    <w:multiLevelType w:val="hybridMultilevel"/>
    <w:tmpl w:val="BBE61C4E"/>
    <w:lvl w:ilvl="0" w:tplc="BEBE2842">
      <w:start w:val="1"/>
      <w:numFmt w:val="bullet"/>
      <w:pStyle w:val="12Listepucen2"/>
      <w:lvlText w:val="–"/>
      <w:lvlJc w:val="left"/>
      <w:pPr>
        <w:tabs>
          <w:tab w:val="num" w:pos="907"/>
        </w:tabs>
        <w:ind w:left="907" w:hanging="170"/>
      </w:pPr>
      <w:rPr>
        <w:rFonts w:ascii="Arial Black" w:hAnsi="Arial Black"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F65F3"/>
    <w:multiLevelType w:val="hybridMultilevel"/>
    <w:tmpl w:val="AF5C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F3D"/>
    <w:rsid w:val="000147C9"/>
    <w:rsid w:val="00062A46"/>
    <w:rsid w:val="000C28E4"/>
    <w:rsid w:val="000C32F1"/>
    <w:rsid w:val="0011739A"/>
    <w:rsid w:val="001A137A"/>
    <w:rsid w:val="001A5543"/>
    <w:rsid w:val="001B1FFF"/>
    <w:rsid w:val="001F3FBF"/>
    <w:rsid w:val="0021505A"/>
    <w:rsid w:val="00223781"/>
    <w:rsid w:val="0024415B"/>
    <w:rsid w:val="002A08D6"/>
    <w:rsid w:val="002B0F6C"/>
    <w:rsid w:val="002B2A21"/>
    <w:rsid w:val="002C0B5B"/>
    <w:rsid w:val="002C2E46"/>
    <w:rsid w:val="002C3E9D"/>
    <w:rsid w:val="002E7C01"/>
    <w:rsid w:val="003018DC"/>
    <w:rsid w:val="00301BF7"/>
    <w:rsid w:val="0030797A"/>
    <w:rsid w:val="0031589D"/>
    <w:rsid w:val="00335A21"/>
    <w:rsid w:val="0035526C"/>
    <w:rsid w:val="00360500"/>
    <w:rsid w:val="00364CFF"/>
    <w:rsid w:val="0037258C"/>
    <w:rsid w:val="00392DD5"/>
    <w:rsid w:val="003F3C4D"/>
    <w:rsid w:val="00404D74"/>
    <w:rsid w:val="0042071B"/>
    <w:rsid w:val="00451A8D"/>
    <w:rsid w:val="004A7E87"/>
    <w:rsid w:val="004F4348"/>
    <w:rsid w:val="005123F7"/>
    <w:rsid w:val="00526FD1"/>
    <w:rsid w:val="00527DE3"/>
    <w:rsid w:val="00577CAF"/>
    <w:rsid w:val="00583A9C"/>
    <w:rsid w:val="005D7EEA"/>
    <w:rsid w:val="005F6646"/>
    <w:rsid w:val="00616697"/>
    <w:rsid w:val="0063300F"/>
    <w:rsid w:val="006371BC"/>
    <w:rsid w:val="00643466"/>
    <w:rsid w:val="00647592"/>
    <w:rsid w:val="0065704D"/>
    <w:rsid w:val="00695594"/>
    <w:rsid w:val="006C4982"/>
    <w:rsid w:val="006C661B"/>
    <w:rsid w:val="006F62B9"/>
    <w:rsid w:val="007341B6"/>
    <w:rsid w:val="007538A0"/>
    <w:rsid w:val="00801662"/>
    <w:rsid w:val="00825648"/>
    <w:rsid w:val="00846040"/>
    <w:rsid w:val="008B59D3"/>
    <w:rsid w:val="00910AA8"/>
    <w:rsid w:val="0094799D"/>
    <w:rsid w:val="00951913"/>
    <w:rsid w:val="00987859"/>
    <w:rsid w:val="009B1B78"/>
    <w:rsid w:val="009F2A71"/>
    <w:rsid w:val="009F65C6"/>
    <w:rsid w:val="00A02532"/>
    <w:rsid w:val="00A20E13"/>
    <w:rsid w:val="00A21602"/>
    <w:rsid w:val="00A55558"/>
    <w:rsid w:val="00A6254D"/>
    <w:rsid w:val="00AB7759"/>
    <w:rsid w:val="00AE275E"/>
    <w:rsid w:val="00B1144C"/>
    <w:rsid w:val="00B85422"/>
    <w:rsid w:val="00BA5F79"/>
    <w:rsid w:val="00BC2C1E"/>
    <w:rsid w:val="00BE18E7"/>
    <w:rsid w:val="00C250D4"/>
    <w:rsid w:val="00C665C6"/>
    <w:rsid w:val="00CC2E1C"/>
    <w:rsid w:val="00CD49D3"/>
    <w:rsid w:val="00CF79E4"/>
    <w:rsid w:val="00D21338"/>
    <w:rsid w:val="00D24A50"/>
    <w:rsid w:val="00D47220"/>
    <w:rsid w:val="00D74F84"/>
    <w:rsid w:val="00DB11F9"/>
    <w:rsid w:val="00DC6C1F"/>
    <w:rsid w:val="00DE2F3D"/>
    <w:rsid w:val="00E62154"/>
    <w:rsid w:val="00EA2FD1"/>
    <w:rsid w:val="00EB4858"/>
    <w:rsid w:val="00EE6AFF"/>
    <w:rsid w:val="00F379E0"/>
    <w:rsid w:val="00F55D7E"/>
    <w:rsid w:val="00F658EC"/>
    <w:rsid w:val="00F81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539E"/>
  <w15:docId w15:val="{BD89FBD2-5128-4C9B-950C-CE958340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60500"/>
    <w:rPr>
      <w:sz w:val="16"/>
      <w:szCs w:val="16"/>
    </w:rPr>
  </w:style>
  <w:style w:type="paragraph" w:styleId="Commentaire">
    <w:name w:val="annotation text"/>
    <w:basedOn w:val="Normal"/>
    <w:link w:val="CommentaireCar"/>
    <w:uiPriority w:val="99"/>
    <w:semiHidden/>
    <w:unhideWhenUsed/>
    <w:rsid w:val="00360500"/>
    <w:pPr>
      <w:spacing w:line="240" w:lineRule="auto"/>
    </w:pPr>
    <w:rPr>
      <w:sz w:val="20"/>
      <w:szCs w:val="20"/>
    </w:rPr>
  </w:style>
  <w:style w:type="character" w:customStyle="1" w:styleId="CommentaireCar">
    <w:name w:val="Commentaire Car"/>
    <w:basedOn w:val="Policepardfaut"/>
    <w:link w:val="Commentaire"/>
    <w:uiPriority w:val="99"/>
    <w:semiHidden/>
    <w:rsid w:val="00360500"/>
    <w:rPr>
      <w:sz w:val="20"/>
      <w:szCs w:val="20"/>
    </w:rPr>
  </w:style>
  <w:style w:type="paragraph" w:styleId="Objetducommentaire">
    <w:name w:val="annotation subject"/>
    <w:basedOn w:val="Commentaire"/>
    <w:next w:val="Commentaire"/>
    <w:link w:val="ObjetducommentaireCar"/>
    <w:uiPriority w:val="99"/>
    <w:semiHidden/>
    <w:unhideWhenUsed/>
    <w:rsid w:val="00360500"/>
    <w:rPr>
      <w:b/>
      <w:bCs/>
    </w:rPr>
  </w:style>
  <w:style w:type="character" w:customStyle="1" w:styleId="ObjetducommentaireCar">
    <w:name w:val="Objet du commentaire Car"/>
    <w:basedOn w:val="CommentaireCar"/>
    <w:link w:val="Objetducommentaire"/>
    <w:uiPriority w:val="99"/>
    <w:semiHidden/>
    <w:rsid w:val="00360500"/>
    <w:rPr>
      <w:b/>
      <w:bCs/>
      <w:sz w:val="20"/>
      <w:szCs w:val="20"/>
    </w:rPr>
  </w:style>
  <w:style w:type="paragraph" w:styleId="Textedebulles">
    <w:name w:val="Balloon Text"/>
    <w:basedOn w:val="Normal"/>
    <w:link w:val="TextedebullesCar"/>
    <w:uiPriority w:val="99"/>
    <w:semiHidden/>
    <w:unhideWhenUsed/>
    <w:rsid w:val="00360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500"/>
    <w:rPr>
      <w:rFonts w:ascii="Tahoma" w:hAnsi="Tahoma" w:cs="Tahoma"/>
      <w:sz w:val="16"/>
      <w:szCs w:val="16"/>
    </w:rPr>
  </w:style>
  <w:style w:type="paragraph" w:styleId="Paragraphedeliste">
    <w:name w:val="List Paragraph"/>
    <w:basedOn w:val="Normal"/>
    <w:uiPriority w:val="34"/>
    <w:qFormat/>
    <w:rsid w:val="00D21338"/>
    <w:pPr>
      <w:ind w:left="720"/>
      <w:contextualSpacing/>
    </w:pPr>
  </w:style>
  <w:style w:type="character" w:styleId="Lienhypertexte">
    <w:name w:val="Hyperlink"/>
    <w:basedOn w:val="Policepardfaut"/>
    <w:uiPriority w:val="99"/>
    <w:unhideWhenUsed/>
    <w:rsid w:val="00D24A50"/>
    <w:rPr>
      <w:color w:val="0000FF" w:themeColor="hyperlink"/>
      <w:u w:val="single"/>
    </w:rPr>
  </w:style>
  <w:style w:type="paragraph" w:styleId="Notedebasdepage">
    <w:name w:val="footnote text"/>
    <w:basedOn w:val="Normal"/>
    <w:link w:val="NotedebasdepageCar"/>
    <w:uiPriority w:val="99"/>
    <w:semiHidden/>
    <w:unhideWhenUsed/>
    <w:rsid w:val="009F6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65C6"/>
    <w:rPr>
      <w:sz w:val="20"/>
      <w:szCs w:val="20"/>
    </w:rPr>
  </w:style>
  <w:style w:type="character" w:styleId="Appelnotedebasdep">
    <w:name w:val="footnote reference"/>
    <w:basedOn w:val="Policepardfaut"/>
    <w:uiPriority w:val="99"/>
    <w:semiHidden/>
    <w:unhideWhenUsed/>
    <w:rsid w:val="009F65C6"/>
    <w:rPr>
      <w:vertAlign w:val="superscript"/>
    </w:rPr>
  </w:style>
  <w:style w:type="paragraph" w:customStyle="1" w:styleId="10Textesfiletsverts">
    <w:name w:val="10/ Textes filets verts"/>
    <w:basedOn w:val="Normal"/>
    <w:next w:val="Normal"/>
    <w:qFormat/>
    <w:rsid w:val="00C665C6"/>
    <w:pPr>
      <w:spacing w:after="0" w:line="312" w:lineRule="auto"/>
      <w:ind w:left="624"/>
      <w:contextualSpacing/>
    </w:pPr>
    <w:rPr>
      <w:rFonts w:ascii="Arial" w:eastAsia="Times New Roman" w:hAnsi="Arial" w:cs="Times New Roman"/>
      <w:sz w:val="20"/>
      <w:szCs w:val="24"/>
      <w:lang w:eastAsia="fr-FR"/>
    </w:rPr>
  </w:style>
  <w:style w:type="paragraph" w:customStyle="1" w:styleId="12Listepucen2">
    <w:name w:val="12/ Liste à puce n°2"/>
    <w:basedOn w:val="Normal"/>
    <w:next w:val="Normal"/>
    <w:qFormat/>
    <w:rsid w:val="00C665C6"/>
    <w:pPr>
      <w:numPr>
        <w:numId w:val="2"/>
      </w:numPr>
      <w:spacing w:after="0" w:line="312" w:lineRule="auto"/>
      <w:contextualSpacing/>
    </w:pPr>
    <w:rPr>
      <w:rFonts w:ascii="Arial" w:eastAsia="Times New Roman" w:hAnsi="Arial" w:cs="Times New Roman"/>
      <w:sz w:val="20"/>
      <w:szCs w:val="24"/>
      <w:lang w:eastAsia="fr-FR"/>
    </w:rPr>
  </w:style>
  <w:style w:type="character" w:customStyle="1" w:styleId="Mentionnonrsolue1">
    <w:name w:val="Mention non résolue1"/>
    <w:basedOn w:val="Policepardfaut"/>
    <w:uiPriority w:val="99"/>
    <w:semiHidden/>
    <w:unhideWhenUsed/>
    <w:rsid w:val="00C665C6"/>
    <w:rPr>
      <w:color w:val="605E5C"/>
      <w:shd w:val="clear" w:color="auto" w:fill="E1DFDD"/>
    </w:rPr>
  </w:style>
  <w:style w:type="paragraph" w:customStyle="1" w:styleId="Default">
    <w:name w:val="Default"/>
    <w:basedOn w:val="Normal"/>
    <w:rsid w:val="001F3FBF"/>
    <w:pPr>
      <w:autoSpaceDE w:val="0"/>
      <w:autoSpaceDN w:val="0"/>
      <w:spacing w:after="0" w:line="240" w:lineRule="auto"/>
    </w:pPr>
    <w:rPr>
      <w:rFonts w:ascii="Calibri" w:hAnsi="Calibri" w:cs="Calibri"/>
      <w:color w:val="000000"/>
      <w:sz w:val="24"/>
      <w:szCs w:val="24"/>
    </w:rPr>
  </w:style>
  <w:style w:type="character" w:customStyle="1" w:styleId="Mentionnonrsolue2">
    <w:name w:val="Mention non résolue2"/>
    <w:basedOn w:val="Policepardfaut"/>
    <w:uiPriority w:val="99"/>
    <w:semiHidden/>
    <w:unhideWhenUsed/>
    <w:rsid w:val="00F37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7160">
      <w:bodyDiv w:val="1"/>
      <w:marLeft w:val="0"/>
      <w:marRight w:val="0"/>
      <w:marTop w:val="0"/>
      <w:marBottom w:val="0"/>
      <w:divBdr>
        <w:top w:val="none" w:sz="0" w:space="0" w:color="auto"/>
        <w:left w:val="none" w:sz="0" w:space="0" w:color="auto"/>
        <w:bottom w:val="none" w:sz="0" w:space="0" w:color="auto"/>
        <w:right w:val="none" w:sz="0" w:space="0" w:color="auto"/>
      </w:divBdr>
    </w:div>
    <w:div w:id="512962235">
      <w:bodyDiv w:val="1"/>
      <w:marLeft w:val="0"/>
      <w:marRight w:val="0"/>
      <w:marTop w:val="0"/>
      <w:marBottom w:val="0"/>
      <w:divBdr>
        <w:top w:val="none" w:sz="0" w:space="0" w:color="auto"/>
        <w:left w:val="none" w:sz="0" w:space="0" w:color="auto"/>
        <w:bottom w:val="none" w:sz="0" w:space="0" w:color="auto"/>
        <w:right w:val="none" w:sz="0" w:space="0" w:color="auto"/>
      </w:divBdr>
    </w:div>
    <w:div w:id="15334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ore.anotin@cnsa.fr"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tionfamiliale@udaf73.fr" TargetMode="External"/><Relationship Id="rId17" Type="http://schemas.openxmlformats.org/officeDocument/2006/relationships/hyperlink" Target="http://www.monparcourshandicap.gouv.fr" TargetMode="External"/><Relationship Id="rId2" Type="http://schemas.openxmlformats.org/officeDocument/2006/relationships/numbering" Target="numbering.xml"/><Relationship Id="rId16" Type="http://schemas.openxmlformats.org/officeDocument/2006/relationships/hyperlink" Target="http://www.pour-les-personnes-age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fmr68.fr" TargetMode="External"/><Relationship Id="rId5" Type="http://schemas.openxmlformats.org/officeDocument/2006/relationships/webSettings" Target="webSettings.xml"/><Relationship Id="rId15" Type="http://schemas.openxmlformats.org/officeDocument/2006/relationships/hyperlink" Target="http://www.cnsa.fr" TargetMode="External"/><Relationship Id="rId10" Type="http://schemas.openxmlformats.org/officeDocument/2006/relationships/hyperlink" Target="mailto:patrick.canova@udaf1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mondet@una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0ECB-E02C-42FF-A8DE-4E61BD1A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Communiqué UNAF-CNSA : Développer la médiation familiale lors de conflits liés au handicap ou à la perte d’autonomie</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UNAF-CNSA : Développer la médiation familiale lors de conflits liés au handicap ou à la perte d’autonomie</dc:title>
  <dc:creator>VALLAT Jean-Philippe</dc:creator>
  <cp:lastModifiedBy>ANOTIN Aurore</cp:lastModifiedBy>
  <cp:revision>4</cp:revision>
  <dcterms:created xsi:type="dcterms:W3CDTF">2020-05-12T06:26:00Z</dcterms:created>
  <dcterms:modified xsi:type="dcterms:W3CDTF">2020-05-14T13:55:00Z</dcterms:modified>
</cp:coreProperties>
</file>